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89FCC" w14:textId="77777777" w:rsidR="00DF4D92" w:rsidRDefault="00DF4D92">
      <w:pPr>
        <w:rPr>
          <w:rFonts w:asciiTheme="majorHAnsi" w:hAnsiTheme="majorHAnsi"/>
          <w:b/>
          <w:sz w:val="28"/>
          <w:szCs w:val="28"/>
        </w:rPr>
      </w:pPr>
    </w:p>
    <w:p w14:paraId="49057DFF" w14:textId="1BDCC247" w:rsidR="00237DAB" w:rsidRDefault="00AD7B62">
      <w:pPr>
        <w:rPr>
          <w:rFonts w:asciiTheme="majorHAnsi" w:hAnsiTheme="majorHAnsi"/>
          <w:b/>
          <w:i/>
          <w:sz w:val="28"/>
          <w:szCs w:val="28"/>
        </w:rPr>
      </w:pPr>
      <w:r w:rsidRPr="00214958">
        <w:rPr>
          <w:rFonts w:asciiTheme="majorHAnsi" w:hAnsiTheme="majorHAnsi"/>
          <w:b/>
          <w:sz w:val="28"/>
          <w:szCs w:val="28"/>
        </w:rPr>
        <w:t>Discussion Guide for Faculty/P</w:t>
      </w:r>
      <w:r w:rsidR="00DF4D92">
        <w:rPr>
          <w:rFonts w:asciiTheme="majorHAnsi" w:hAnsiTheme="majorHAnsi"/>
          <w:b/>
          <w:sz w:val="28"/>
          <w:szCs w:val="28"/>
        </w:rPr>
        <w:t>rincipal Investigators</w:t>
      </w:r>
      <w:r w:rsidRPr="00214958">
        <w:rPr>
          <w:rFonts w:asciiTheme="majorHAnsi" w:hAnsiTheme="majorHAnsi"/>
          <w:b/>
          <w:sz w:val="28"/>
          <w:szCs w:val="28"/>
        </w:rPr>
        <w:t>/Lab Man</w:t>
      </w:r>
      <w:r w:rsidR="006C68CC">
        <w:rPr>
          <w:rFonts w:asciiTheme="majorHAnsi" w:hAnsiTheme="majorHAnsi"/>
          <w:b/>
          <w:sz w:val="28"/>
          <w:szCs w:val="28"/>
        </w:rPr>
        <w:t>a</w:t>
      </w:r>
      <w:r w:rsidRPr="00214958">
        <w:rPr>
          <w:rFonts w:asciiTheme="majorHAnsi" w:hAnsiTheme="majorHAnsi"/>
          <w:b/>
          <w:sz w:val="28"/>
          <w:szCs w:val="28"/>
        </w:rPr>
        <w:t xml:space="preserve">gers:  </w:t>
      </w:r>
      <w:r w:rsidR="00FE42C0" w:rsidRPr="00214958">
        <w:rPr>
          <w:rFonts w:asciiTheme="majorHAnsi" w:hAnsiTheme="majorHAnsi"/>
          <w:b/>
          <w:i/>
          <w:sz w:val="28"/>
          <w:szCs w:val="28"/>
        </w:rPr>
        <w:t>Fostering a Safety Culture in Stanford Labs</w:t>
      </w:r>
      <w:r w:rsidR="00F6729E" w:rsidRPr="00214958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14:paraId="22713389" w14:textId="77777777" w:rsidR="00DF4D92" w:rsidRDefault="00DF4D92">
      <w:pPr>
        <w:rPr>
          <w:rFonts w:asciiTheme="majorHAnsi" w:hAnsiTheme="majorHAnsi"/>
          <w:b/>
          <w:i/>
          <w:sz w:val="28"/>
          <w:szCs w:val="28"/>
        </w:rPr>
      </w:pPr>
    </w:p>
    <w:p w14:paraId="556B1D7A" w14:textId="77777777" w:rsidR="00AD7B62" w:rsidRDefault="00AD7B62" w:rsidP="00C7189D">
      <w:pPr>
        <w:spacing w:line="276" w:lineRule="auto"/>
        <w:rPr>
          <w:rFonts w:asciiTheme="majorHAnsi" w:eastAsia="Times New Roman" w:hAnsiTheme="majorHAnsi" w:cs="Times New Roman"/>
          <w:bCs/>
          <w:color w:val="000000"/>
          <w:szCs w:val="22"/>
          <w:shd w:val="clear" w:color="auto" w:fill="FFFFFF"/>
        </w:rPr>
      </w:pPr>
    </w:p>
    <w:p w14:paraId="5C307E3B" w14:textId="2D1D1543" w:rsidR="00AD7B62" w:rsidRPr="0094590B" w:rsidRDefault="00AD7B62" w:rsidP="00C7189D">
      <w:pPr>
        <w:spacing w:line="276" w:lineRule="auto"/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</w:rPr>
      </w:pPr>
      <w:r w:rsidRPr="0094590B"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</w:rPr>
        <w:t>Background on Stanford’s</w:t>
      </w:r>
      <w:r w:rsidR="00307589" w:rsidRPr="0094590B"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</w:rPr>
        <w:t xml:space="preserve"> Laboratory </w:t>
      </w:r>
      <w:r w:rsidRPr="0094590B"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</w:rPr>
        <w:t>Safety Culture</w:t>
      </w:r>
    </w:p>
    <w:p w14:paraId="47E16F8A" w14:textId="77777777" w:rsidR="00300694" w:rsidRPr="0094590B" w:rsidRDefault="00300694" w:rsidP="00C7189D">
      <w:pPr>
        <w:spacing w:line="276" w:lineRule="auto"/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</w:rPr>
      </w:pPr>
    </w:p>
    <w:p w14:paraId="5BCC3DBA" w14:textId="34D945C4" w:rsidR="00AD7B62" w:rsidRPr="0094590B" w:rsidRDefault="00AD7B62" w:rsidP="00AD7B62">
      <w:pPr>
        <w:pStyle w:val="ListParagraph"/>
        <w:numPr>
          <w:ilvl w:val="0"/>
          <w:numId w:val="8"/>
        </w:numPr>
        <w:spacing w:line="276" w:lineRule="auto"/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</w:pPr>
      <w:r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A culture of excellence </w:t>
      </w:r>
      <w:r w:rsidR="006C68CC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extends throughout</w:t>
      </w:r>
      <w:r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 the research and teaching activities at Stanford, and the university aspires to a similar culture of excellence for laboratory safety in its (our) research and learning environments. </w:t>
      </w:r>
    </w:p>
    <w:p w14:paraId="7BF40762" w14:textId="31B4278E" w:rsidR="00AD7B62" w:rsidRPr="0094590B" w:rsidRDefault="00AD7B62" w:rsidP="00AD7B62">
      <w:pPr>
        <w:pStyle w:val="ListParagraph"/>
        <w:numPr>
          <w:ilvl w:val="0"/>
          <w:numId w:val="8"/>
        </w:numPr>
        <w:spacing w:line="276" w:lineRule="auto"/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</w:pPr>
      <w:r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A task force was convened to proactively engage in thoughtful, creative, and scholarly discussion regarding laboratory safety to</w:t>
      </w:r>
      <w:r w:rsidR="00307589"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: </w:t>
      </w:r>
      <w:r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 </w:t>
      </w:r>
      <w:r w:rsidR="00307589"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(1) </w:t>
      </w:r>
      <w:r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better inform the university research laboratory community of the current status of laboratory safety culture at Stanford, and</w:t>
      </w:r>
      <w:r w:rsidR="00307589"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 (2) </w:t>
      </w:r>
      <w:r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identify opportunities for its continued advancement. </w:t>
      </w:r>
    </w:p>
    <w:p w14:paraId="0BA6716F" w14:textId="2923BC95" w:rsidR="00307589" w:rsidRPr="0094590B" w:rsidRDefault="00AD7B62" w:rsidP="00452AC7">
      <w:pPr>
        <w:pStyle w:val="ListParagraph"/>
        <w:numPr>
          <w:ilvl w:val="0"/>
          <w:numId w:val="8"/>
        </w:numPr>
        <w:spacing w:line="276" w:lineRule="auto"/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</w:pPr>
      <w:r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One of the most critical findings of the task force was the clear recognition that Faculty/PIs are the single most important element for developing and sustaining a strong, proactive laboratory safety culture, and must clearly communicate </w:t>
      </w:r>
      <w:r w:rsidR="006C68CC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to </w:t>
      </w:r>
      <w:r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and regularly reinforce </w:t>
      </w:r>
      <w:r w:rsidR="006C68CC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with</w:t>
      </w:r>
      <w:r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 everyone within their groups that safety within the research laboratory is a top priority. </w:t>
      </w:r>
    </w:p>
    <w:p w14:paraId="38BBD378" w14:textId="6BE0FF6F" w:rsidR="00307589" w:rsidRPr="0094590B" w:rsidRDefault="00307589" w:rsidP="00452AC7">
      <w:pPr>
        <w:pStyle w:val="ListParagraph"/>
        <w:numPr>
          <w:ilvl w:val="0"/>
          <w:numId w:val="8"/>
        </w:numPr>
        <w:spacing w:line="276" w:lineRule="auto"/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</w:pPr>
      <w:r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To that end, this discussion guide and accompanying video</w:t>
      </w:r>
      <w:r w:rsidR="00BE29A0"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,</w:t>
      </w:r>
      <w:r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 produced by the Dean of </w:t>
      </w:r>
      <w:r w:rsidR="00BE29A0"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Research,</w:t>
      </w:r>
      <w:r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 are designed to </w:t>
      </w:r>
      <w:r w:rsidR="00105E35"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foster conversation</w:t>
      </w:r>
      <w:r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 around a positive laboratory safety culture and to reinforce </w:t>
      </w:r>
      <w:r w:rsidR="00105E35"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that </w:t>
      </w:r>
      <w:r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safety </w:t>
      </w:r>
      <w:r w:rsidR="006C68CC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is</w:t>
      </w:r>
      <w:r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 a core value on campus. </w:t>
      </w:r>
    </w:p>
    <w:p w14:paraId="4B677E64" w14:textId="77777777" w:rsidR="00AD7B62" w:rsidRPr="0094590B" w:rsidRDefault="00AD7B62" w:rsidP="00C7189D">
      <w:pPr>
        <w:spacing w:line="276" w:lineRule="auto"/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</w:pPr>
    </w:p>
    <w:p w14:paraId="3195CB80" w14:textId="5DB9CE18" w:rsidR="00602A37" w:rsidRPr="0094590B" w:rsidRDefault="00AD7B62" w:rsidP="00C7189D">
      <w:pPr>
        <w:spacing w:line="276" w:lineRule="auto"/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</w:rPr>
      </w:pPr>
      <w:r w:rsidRPr="0094590B"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</w:rPr>
        <w:t>Action</w:t>
      </w:r>
      <w:r w:rsidR="00602A37" w:rsidRPr="0094590B"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</w:rPr>
        <w:t>s</w:t>
      </w:r>
      <w:r w:rsidRPr="0094590B"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</w:rPr>
        <w:t xml:space="preserve"> </w:t>
      </w:r>
      <w:r w:rsidR="00602A37" w:rsidRPr="0094590B"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</w:rPr>
        <w:t xml:space="preserve">for </w:t>
      </w:r>
      <w:r w:rsidR="00105E35" w:rsidRPr="0094590B"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</w:rPr>
        <w:t>Faculty/</w:t>
      </w:r>
      <w:r w:rsidR="00602A37" w:rsidRPr="0094590B"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</w:rPr>
        <w:t>PIs/Lab Managers to Advance Stanford’s Laboratory Safety Culture</w:t>
      </w:r>
    </w:p>
    <w:p w14:paraId="444C8D9C" w14:textId="77777777" w:rsidR="00300694" w:rsidRPr="0094590B" w:rsidRDefault="00300694" w:rsidP="00C7189D">
      <w:pPr>
        <w:spacing w:line="276" w:lineRule="auto"/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</w:rPr>
      </w:pPr>
    </w:p>
    <w:p w14:paraId="73784277" w14:textId="233425F0" w:rsidR="00602A37" w:rsidRPr="0094590B" w:rsidRDefault="00AD7B62" w:rsidP="00A946BB">
      <w:pPr>
        <w:spacing w:line="360" w:lineRule="auto"/>
        <w:ind w:left="360"/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</w:pPr>
      <w:r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To facilitate discussion</w:t>
      </w:r>
      <w:r w:rsidR="00300694" w:rsidRPr="0094590B">
        <w:rPr>
          <w:rStyle w:val="FootnoteReference"/>
          <w:rFonts w:asciiTheme="majorHAnsi" w:eastAsia="Times New Roman" w:hAnsiTheme="majorHAnsi" w:cs="Times New Roman"/>
          <w:bCs/>
          <w:color w:val="000000"/>
          <w:shd w:val="clear" w:color="auto" w:fill="FFFFFF"/>
        </w:rPr>
        <w:footnoteReference w:id="1"/>
      </w:r>
      <w:r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 about safety culture within your research and teaching laboratories</w:t>
      </w:r>
      <w:r w:rsidR="00A946BB"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:</w:t>
      </w:r>
    </w:p>
    <w:p w14:paraId="7255E45B" w14:textId="2A6AD245" w:rsidR="00214958" w:rsidRPr="0094590B" w:rsidRDefault="00105E35" w:rsidP="00214958">
      <w:pPr>
        <w:pStyle w:val="ListParagraph"/>
        <w:numPr>
          <w:ilvl w:val="0"/>
          <w:numId w:val="12"/>
        </w:numPr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</w:pPr>
      <w:r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Watch</w:t>
      </w:r>
      <w:r w:rsidR="00307589"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 video</w:t>
      </w:r>
      <w:r w:rsidR="00214958"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 </w:t>
      </w:r>
      <w:r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titled </w:t>
      </w:r>
      <w:r w:rsidR="00214958" w:rsidRPr="0094590B">
        <w:rPr>
          <w:rFonts w:asciiTheme="majorHAnsi" w:eastAsia="Times New Roman" w:hAnsiTheme="majorHAnsi" w:cs="Times New Roman"/>
          <w:bCs/>
          <w:i/>
          <w:color w:val="000000"/>
          <w:shd w:val="clear" w:color="auto" w:fill="FFFFFF"/>
        </w:rPr>
        <w:t>Safety Culture in Academic Research Laboratories</w:t>
      </w:r>
      <w:r w:rsidR="00214958"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 </w:t>
      </w:r>
      <w:hyperlink r:id="rId9" w:history="1">
        <w:r w:rsidRPr="0094590B">
          <w:rPr>
            <w:rStyle w:val="Hyperlink"/>
            <w:rFonts w:asciiTheme="majorHAnsi" w:eastAsia="Times New Roman" w:hAnsiTheme="majorHAnsi" w:cs="Times New Roman"/>
            <w:bCs/>
            <w:shd w:val="clear" w:color="auto" w:fill="FFFFFF"/>
          </w:rPr>
          <w:t>(</w:t>
        </w:r>
        <w:r w:rsidR="006C68CC">
          <w:rPr>
            <w:rStyle w:val="Hyperlink"/>
            <w:rFonts w:asciiTheme="majorHAnsi" w:eastAsia="Times New Roman" w:hAnsiTheme="majorHAnsi" w:cs="Times New Roman"/>
            <w:bCs/>
            <w:shd w:val="clear" w:color="auto" w:fill="FFFFFF"/>
          </w:rPr>
          <w:t>CLICK HERE TO PLAY VIDEO</w:t>
        </w:r>
        <w:r w:rsidRPr="0094590B">
          <w:rPr>
            <w:rStyle w:val="Hyperlink"/>
            <w:rFonts w:asciiTheme="majorHAnsi" w:eastAsia="Times New Roman" w:hAnsiTheme="majorHAnsi" w:cs="Times New Roman"/>
            <w:bCs/>
            <w:shd w:val="clear" w:color="auto" w:fill="FFFFFF"/>
          </w:rPr>
          <w:t>)</w:t>
        </w:r>
      </w:hyperlink>
    </w:p>
    <w:p w14:paraId="773890E6" w14:textId="72AE3A55" w:rsidR="00F6729E" w:rsidRPr="0094590B" w:rsidRDefault="00105E35" w:rsidP="00DA0C01">
      <w:pPr>
        <w:pStyle w:val="ListParagraph"/>
        <w:numPr>
          <w:ilvl w:val="0"/>
          <w:numId w:val="9"/>
        </w:numPr>
        <w:spacing w:line="276" w:lineRule="auto"/>
        <w:rPr>
          <w:rStyle w:val="Hyperlink"/>
          <w:rFonts w:asciiTheme="majorHAnsi" w:eastAsia="Times New Roman" w:hAnsiTheme="majorHAnsi" w:cs="Times New Roman"/>
          <w:bCs/>
          <w:color w:val="000000"/>
          <w:u w:val="none"/>
          <w:shd w:val="clear" w:color="auto" w:fill="FFFFFF"/>
        </w:rPr>
      </w:pPr>
      <w:r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Professor </w:t>
      </w:r>
      <w:r w:rsidR="00F65187"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Robert Waymouth</w:t>
      </w:r>
      <w:r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 of C</w:t>
      </w:r>
      <w:r w:rsidR="00F65187"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hemistry, and </w:t>
      </w:r>
      <w:r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current </w:t>
      </w:r>
      <w:r w:rsidR="006C68CC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chemistry </w:t>
      </w:r>
      <w:r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PhD candidate with the Wender Group, </w:t>
      </w:r>
      <w:r w:rsidR="00F65187"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Jessica Vargas</w:t>
      </w:r>
      <w:r w:rsidR="0021632E"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,</w:t>
      </w:r>
      <w:r w:rsidR="00F65187"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 </w:t>
      </w:r>
      <w:r w:rsidR="00164947"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d</w:t>
      </w:r>
      <w:r w:rsidR="00AC698A"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iscuss</w:t>
      </w:r>
      <w:r w:rsidR="00C162C2"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 their experiences and </w:t>
      </w:r>
      <w:r w:rsidR="00AC698A"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perspectives on the importance of a strong safety culture</w:t>
      </w:r>
      <w:r w:rsidR="00C162C2"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 in </w:t>
      </w:r>
      <w:r w:rsidR="00AC698A"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academic research laboratories at Stanford</w:t>
      </w:r>
      <w:r w:rsidR="00C162C2"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. </w:t>
      </w:r>
    </w:p>
    <w:p w14:paraId="2610E499" w14:textId="77777777" w:rsidR="00002A7E" w:rsidRDefault="00002A7E" w:rsidP="00002A7E">
      <w:pPr>
        <w:pStyle w:val="ListParagraph"/>
        <w:spacing w:line="276" w:lineRule="auto"/>
        <w:ind w:left="1080"/>
        <w:rPr>
          <w:rStyle w:val="Hyperlink"/>
          <w:rFonts w:asciiTheme="majorHAnsi" w:eastAsia="Times New Roman" w:hAnsiTheme="majorHAnsi" w:cs="Times New Roman"/>
          <w:bCs/>
          <w:color w:val="000000"/>
          <w:u w:val="none"/>
          <w:shd w:val="clear" w:color="auto" w:fill="FFFFFF"/>
        </w:rPr>
      </w:pPr>
    </w:p>
    <w:p w14:paraId="1C6D15F8" w14:textId="77777777" w:rsidR="00B21D53" w:rsidRPr="0094590B" w:rsidRDefault="00B21D53" w:rsidP="00002A7E">
      <w:pPr>
        <w:pStyle w:val="ListParagraph"/>
        <w:spacing w:line="276" w:lineRule="auto"/>
        <w:ind w:left="1080"/>
        <w:rPr>
          <w:rStyle w:val="Hyperlink"/>
          <w:rFonts w:asciiTheme="majorHAnsi" w:eastAsia="Times New Roman" w:hAnsiTheme="majorHAnsi" w:cs="Times New Roman"/>
          <w:bCs/>
          <w:color w:val="000000"/>
          <w:u w:val="none"/>
          <w:shd w:val="clear" w:color="auto" w:fill="FFFFFF"/>
        </w:rPr>
      </w:pPr>
    </w:p>
    <w:p w14:paraId="6692660B" w14:textId="4622C036" w:rsidR="00214958" w:rsidRPr="0094590B" w:rsidRDefault="00214958" w:rsidP="00214958">
      <w:pPr>
        <w:pStyle w:val="ListParagraph"/>
        <w:numPr>
          <w:ilvl w:val="0"/>
          <w:numId w:val="12"/>
        </w:numPr>
        <w:spacing w:line="276" w:lineRule="auto"/>
        <w:rPr>
          <w:rStyle w:val="Hyperlink"/>
          <w:rFonts w:asciiTheme="majorHAnsi" w:eastAsia="Times New Roman" w:hAnsiTheme="majorHAnsi" w:cs="Times New Roman"/>
          <w:bCs/>
          <w:color w:val="000000"/>
          <w:u w:val="none"/>
          <w:shd w:val="clear" w:color="auto" w:fill="FFFFFF"/>
        </w:rPr>
      </w:pPr>
      <w:r w:rsidRPr="0094590B">
        <w:rPr>
          <w:rStyle w:val="Hyperlink"/>
          <w:rFonts w:asciiTheme="majorHAnsi" w:eastAsia="Times New Roman" w:hAnsiTheme="majorHAnsi" w:cs="Times New Roman"/>
          <w:bCs/>
          <w:color w:val="000000"/>
          <w:u w:val="none"/>
          <w:shd w:val="clear" w:color="auto" w:fill="FFFFFF"/>
        </w:rPr>
        <w:t>Lead a discussion about laboratory safety culture:</w:t>
      </w:r>
    </w:p>
    <w:p w14:paraId="3E34A05F" w14:textId="3F9DF792" w:rsidR="00214958" w:rsidRPr="0094590B" w:rsidRDefault="007F0741" w:rsidP="00656DA0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94590B">
        <w:rPr>
          <w:rFonts w:asciiTheme="majorHAnsi" w:hAnsiTheme="majorHAnsi"/>
        </w:rPr>
        <w:t xml:space="preserve">After </w:t>
      </w:r>
      <w:r w:rsidR="007C08EB" w:rsidRPr="0094590B">
        <w:rPr>
          <w:rFonts w:asciiTheme="majorHAnsi" w:hAnsiTheme="majorHAnsi"/>
        </w:rPr>
        <w:t>viewing</w:t>
      </w:r>
      <w:r w:rsidRPr="0094590B">
        <w:rPr>
          <w:rFonts w:asciiTheme="majorHAnsi" w:hAnsiTheme="majorHAnsi"/>
        </w:rPr>
        <w:t xml:space="preserve"> the </w:t>
      </w:r>
      <w:r w:rsidR="00300694" w:rsidRPr="0094590B">
        <w:rPr>
          <w:rFonts w:asciiTheme="majorHAnsi" w:hAnsiTheme="majorHAnsi"/>
        </w:rPr>
        <w:t>v</w:t>
      </w:r>
      <w:r w:rsidRPr="0094590B">
        <w:rPr>
          <w:rFonts w:asciiTheme="majorHAnsi" w:hAnsiTheme="majorHAnsi"/>
        </w:rPr>
        <w:t>ideo</w:t>
      </w:r>
      <w:r w:rsidR="00AC698A" w:rsidRPr="0094590B">
        <w:rPr>
          <w:rFonts w:asciiTheme="majorHAnsi" w:hAnsiTheme="majorHAnsi"/>
        </w:rPr>
        <w:t xml:space="preserve"> with your lab group</w:t>
      </w:r>
      <w:r w:rsidRPr="0094590B">
        <w:rPr>
          <w:rFonts w:asciiTheme="majorHAnsi" w:hAnsiTheme="majorHAnsi"/>
        </w:rPr>
        <w:t xml:space="preserve">, </w:t>
      </w:r>
      <w:r w:rsidR="007C08EB" w:rsidRPr="0094590B">
        <w:rPr>
          <w:rFonts w:asciiTheme="majorHAnsi" w:hAnsiTheme="majorHAnsi"/>
        </w:rPr>
        <w:t>initiate</w:t>
      </w:r>
      <w:r w:rsidR="00AC698A" w:rsidRPr="0094590B">
        <w:rPr>
          <w:rFonts w:asciiTheme="majorHAnsi" w:hAnsiTheme="majorHAnsi"/>
        </w:rPr>
        <w:t xml:space="preserve"> a discussion</w:t>
      </w:r>
      <w:r w:rsidRPr="0094590B">
        <w:rPr>
          <w:rFonts w:asciiTheme="majorHAnsi" w:hAnsiTheme="majorHAnsi"/>
        </w:rPr>
        <w:t xml:space="preserve"> </w:t>
      </w:r>
      <w:r w:rsidR="00AC698A" w:rsidRPr="0094590B">
        <w:rPr>
          <w:rFonts w:asciiTheme="majorHAnsi" w:hAnsiTheme="majorHAnsi"/>
        </w:rPr>
        <w:t xml:space="preserve">with your </w:t>
      </w:r>
      <w:r w:rsidR="00F80784" w:rsidRPr="0094590B">
        <w:rPr>
          <w:rFonts w:asciiTheme="majorHAnsi" w:hAnsiTheme="majorHAnsi"/>
        </w:rPr>
        <w:t>researchers</w:t>
      </w:r>
      <w:r w:rsidR="00A946BB" w:rsidRPr="0094590B">
        <w:rPr>
          <w:rFonts w:asciiTheme="majorHAnsi" w:hAnsiTheme="majorHAnsi"/>
        </w:rPr>
        <w:t xml:space="preserve"> using the suggested questions in Attachment A.</w:t>
      </w:r>
      <w:r w:rsidR="007C08EB" w:rsidRPr="0094590B">
        <w:rPr>
          <w:rFonts w:asciiTheme="majorHAnsi" w:hAnsiTheme="majorHAnsi"/>
        </w:rPr>
        <w:t xml:space="preserve"> </w:t>
      </w:r>
    </w:p>
    <w:p w14:paraId="7D35E282" w14:textId="77777777" w:rsidR="00EA7C53" w:rsidRPr="00300694" w:rsidRDefault="00EA7C53" w:rsidP="00C7189D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7E4CBBF3" w14:textId="77777777" w:rsidR="00A946BB" w:rsidRDefault="00A946BB" w:rsidP="00A946BB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4DC1ED27" w14:textId="77777777" w:rsidR="0094590B" w:rsidRDefault="0094590B" w:rsidP="00A946BB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23B3DB0B" w14:textId="77777777" w:rsidR="0094590B" w:rsidRPr="00300694" w:rsidRDefault="0094590B" w:rsidP="00A946BB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3692F457" w14:textId="60AFAD21" w:rsidR="00A946BB" w:rsidRPr="002138DB" w:rsidRDefault="00DF4D92" w:rsidP="002138DB">
      <w:pPr>
        <w:spacing w:after="120" w:line="276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A</w:t>
      </w:r>
      <w:r w:rsidR="00A946BB" w:rsidRPr="002138DB">
        <w:rPr>
          <w:rFonts w:asciiTheme="majorHAnsi" w:hAnsiTheme="majorHAnsi"/>
          <w:b/>
          <w:sz w:val="26"/>
          <w:szCs w:val="26"/>
        </w:rPr>
        <w:t xml:space="preserve">ttachment </w:t>
      </w:r>
      <w:r w:rsidR="00105E35">
        <w:rPr>
          <w:rFonts w:asciiTheme="majorHAnsi" w:hAnsiTheme="majorHAnsi"/>
          <w:b/>
          <w:sz w:val="26"/>
          <w:szCs w:val="26"/>
        </w:rPr>
        <w:t>A</w:t>
      </w:r>
      <w:r w:rsidR="00A946BB" w:rsidRPr="002138DB">
        <w:rPr>
          <w:rFonts w:asciiTheme="majorHAnsi" w:hAnsiTheme="majorHAnsi"/>
          <w:b/>
          <w:sz w:val="26"/>
          <w:szCs w:val="26"/>
        </w:rPr>
        <w:t xml:space="preserve"> – Discussion Guide for </w:t>
      </w:r>
      <w:r w:rsidR="00A946BB" w:rsidRPr="002138DB">
        <w:rPr>
          <w:rFonts w:asciiTheme="majorHAnsi" w:eastAsia="Times New Roman" w:hAnsiTheme="majorHAnsi" w:cs="Times New Roman"/>
          <w:b/>
          <w:bCs/>
          <w:i/>
          <w:sz w:val="26"/>
          <w:szCs w:val="26"/>
          <w:shd w:val="clear" w:color="auto" w:fill="FFFFFF"/>
        </w:rPr>
        <w:t>Safety Culture in Academic Research Laboratories</w:t>
      </w:r>
    </w:p>
    <w:tbl>
      <w:tblPr>
        <w:tblW w:w="1086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62"/>
      </w:tblGrid>
      <w:tr w:rsidR="00900322" w:rsidRPr="00900322" w14:paraId="79E66817" w14:textId="77777777" w:rsidTr="005D2685">
        <w:trPr>
          <w:trHeight w:val="955"/>
        </w:trPr>
        <w:tc>
          <w:tcPr>
            <w:tcW w:w="10862" w:type="dxa"/>
            <w:shd w:val="clear" w:color="auto" w:fill="D6E3BC" w:themeFill="accent3" w:themeFillTint="66"/>
          </w:tcPr>
          <w:p w14:paraId="69E7BA63" w14:textId="2A08878E" w:rsidR="00A946BB" w:rsidRPr="00900322" w:rsidRDefault="00A946BB" w:rsidP="006C68CC">
            <w:pPr>
              <w:ind w:left="150"/>
              <w:rPr>
                <w:rFonts w:asciiTheme="majorHAnsi" w:hAnsiTheme="majorHAnsi"/>
                <w:sz w:val="22"/>
                <w:szCs w:val="22"/>
              </w:rPr>
            </w:pPr>
            <w:r w:rsidRPr="00900322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General </w:t>
            </w:r>
            <w:r w:rsidR="00D20D27" w:rsidRPr="00900322">
              <w:rPr>
                <w:rFonts w:asciiTheme="majorHAnsi" w:hAnsiTheme="majorHAnsi"/>
                <w:b/>
                <w:i/>
                <w:sz w:val="22"/>
                <w:szCs w:val="22"/>
              </w:rPr>
              <w:t>s</w:t>
            </w:r>
            <w:r w:rsidRPr="00900322">
              <w:rPr>
                <w:rFonts w:asciiTheme="majorHAnsi" w:hAnsiTheme="majorHAnsi"/>
                <w:b/>
                <w:i/>
                <w:sz w:val="22"/>
                <w:szCs w:val="22"/>
              </w:rPr>
              <w:t>tatement about lab safety culture discussions:</w:t>
            </w:r>
            <w:r w:rsidRPr="00900322">
              <w:rPr>
                <w:rFonts w:asciiTheme="majorHAnsi" w:hAnsiTheme="majorHAnsi"/>
                <w:sz w:val="22"/>
                <w:szCs w:val="22"/>
              </w:rPr>
              <w:t xml:space="preserve">  Sometimes lab safety culture can be challenging to discuss, but clear and open communication helps to reinforce the premise that safety is, and should be, a top priority in the laboratory. </w:t>
            </w:r>
            <w:r w:rsidR="00164947">
              <w:rPr>
                <w:rFonts w:asciiTheme="majorHAnsi" w:hAnsiTheme="majorHAnsi"/>
                <w:sz w:val="22"/>
                <w:szCs w:val="22"/>
              </w:rPr>
              <w:t>Some q</w:t>
            </w:r>
            <w:r w:rsidR="00105E35">
              <w:rPr>
                <w:rFonts w:asciiTheme="majorHAnsi" w:hAnsiTheme="majorHAnsi"/>
                <w:sz w:val="22"/>
                <w:szCs w:val="22"/>
              </w:rPr>
              <w:t>u</w:t>
            </w:r>
            <w:r w:rsidRPr="00900322">
              <w:rPr>
                <w:rFonts w:asciiTheme="majorHAnsi" w:hAnsiTheme="majorHAnsi"/>
                <w:sz w:val="22"/>
                <w:szCs w:val="22"/>
              </w:rPr>
              <w:t>estions are a fill</w:t>
            </w:r>
            <w:r w:rsidR="006C68CC">
              <w:rPr>
                <w:rFonts w:asciiTheme="majorHAnsi" w:hAnsiTheme="majorHAnsi"/>
                <w:sz w:val="22"/>
                <w:szCs w:val="22"/>
              </w:rPr>
              <w:t>-</w:t>
            </w:r>
            <w:r w:rsidRPr="00900322">
              <w:rPr>
                <w:rFonts w:asciiTheme="majorHAnsi" w:hAnsiTheme="majorHAnsi"/>
                <w:sz w:val="22"/>
                <w:szCs w:val="22"/>
              </w:rPr>
              <w:t>in</w:t>
            </w:r>
            <w:r w:rsidR="006C68CC">
              <w:rPr>
                <w:rFonts w:asciiTheme="majorHAnsi" w:hAnsiTheme="majorHAnsi"/>
                <w:sz w:val="22"/>
                <w:szCs w:val="22"/>
              </w:rPr>
              <w:t>-</w:t>
            </w:r>
            <w:r w:rsidRPr="00900322">
              <w:rPr>
                <w:rFonts w:asciiTheme="majorHAnsi" w:hAnsiTheme="majorHAnsi"/>
                <w:sz w:val="22"/>
                <w:szCs w:val="22"/>
              </w:rPr>
              <w:t>the</w:t>
            </w:r>
            <w:r w:rsidR="006C68CC">
              <w:rPr>
                <w:rFonts w:asciiTheme="majorHAnsi" w:hAnsiTheme="majorHAnsi"/>
                <w:sz w:val="22"/>
                <w:szCs w:val="22"/>
              </w:rPr>
              <w:t>-</w:t>
            </w:r>
            <w:r w:rsidRPr="00900322">
              <w:rPr>
                <w:rFonts w:asciiTheme="majorHAnsi" w:hAnsiTheme="majorHAnsi"/>
                <w:sz w:val="22"/>
                <w:szCs w:val="22"/>
              </w:rPr>
              <w:t xml:space="preserve">blank, </w:t>
            </w:r>
            <w:r w:rsidR="00105E35">
              <w:rPr>
                <w:rFonts w:asciiTheme="majorHAnsi" w:hAnsiTheme="majorHAnsi"/>
                <w:sz w:val="22"/>
                <w:szCs w:val="22"/>
              </w:rPr>
              <w:t>while others involve free response designed to elicit dialogue.</w:t>
            </w:r>
            <w:r w:rsidRPr="00900322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</w:tr>
    </w:tbl>
    <w:p w14:paraId="6F275B95" w14:textId="77777777" w:rsidR="00A946BB" w:rsidRPr="00900322" w:rsidRDefault="00A946BB" w:rsidP="00002A7E">
      <w:pPr>
        <w:rPr>
          <w:rFonts w:asciiTheme="majorHAnsi" w:hAnsiTheme="majorHAnsi"/>
          <w:sz w:val="22"/>
          <w:szCs w:val="22"/>
        </w:rPr>
      </w:pPr>
    </w:p>
    <w:p w14:paraId="1C6D0253" w14:textId="2141AE11" w:rsidR="00105E35" w:rsidRPr="00105E35" w:rsidRDefault="00105E35" w:rsidP="00105E35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105E35">
        <w:rPr>
          <w:rFonts w:asciiTheme="majorHAnsi" w:hAnsiTheme="majorHAnsi"/>
          <w:b/>
          <w:sz w:val="22"/>
          <w:szCs w:val="22"/>
        </w:rPr>
        <w:t>Main themes and attitudes in the video:</w:t>
      </w:r>
      <w:r w:rsidRPr="00105E35">
        <w:rPr>
          <w:rFonts w:asciiTheme="majorHAnsi" w:hAnsiTheme="majorHAnsi"/>
          <w:sz w:val="22"/>
          <w:szCs w:val="22"/>
        </w:rPr>
        <w:t xml:space="preserve"> What are some of the main themes around safety culture that are exhibited throughout the videos? Please share some attitudes you noticed present throughout the film (</w:t>
      </w:r>
      <w:r w:rsidR="00617ADA" w:rsidRPr="00105E35">
        <w:rPr>
          <w:rFonts w:asciiTheme="majorHAnsi" w:hAnsiTheme="majorHAnsi"/>
          <w:sz w:val="22"/>
          <w:szCs w:val="22"/>
        </w:rPr>
        <w:t>e</w:t>
      </w:r>
      <w:r w:rsidR="00617ADA">
        <w:rPr>
          <w:rFonts w:asciiTheme="majorHAnsi" w:hAnsiTheme="majorHAnsi"/>
          <w:sz w:val="22"/>
          <w:szCs w:val="22"/>
        </w:rPr>
        <w:t>.g.</w:t>
      </w:r>
      <w:r w:rsidR="006C68CC">
        <w:rPr>
          <w:rFonts w:asciiTheme="majorHAnsi" w:hAnsiTheme="majorHAnsi"/>
          <w:sz w:val="22"/>
          <w:szCs w:val="22"/>
        </w:rPr>
        <w:t>,</w:t>
      </w:r>
      <w:r w:rsidRPr="00105E35">
        <w:rPr>
          <w:rFonts w:asciiTheme="majorHAnsi" w:hAnsiTheme="majorHAnsi"/>
          <w:sz w:val="22"/>
          <w:szCs w:val="22"/>
        </w:rPr>
        <w:t xml:space="preserve"> </w:t>
      </w:r>
      <w:r w:rsidR="006C68CC">
        <w:rPr>
          <w:rFonts w:asciiTheme="majorHAnsi" w:hAnsiTheme="majorHAnsi"/>
          <w:sz w:val="22"/>
          <w:szCs w:val="22"/>
        </w:rPr>
        <w:t>s</w:t>
      </w:r>
      <w:r w:rsidRPr="00105E35">
        <w:rPr>
          <w:rFonts w:asciiTheme="majorHAnsi" w:hAnsiTheme="majorHAnsi"/>
          <w:sz w:val="22"/>
          <w:szCs w:val="22"/>
        </w:rPr>
        <w:t>afety is a top priority for senior faculty; safety is an institutional value, safety of everyone in the lab is important, etc.)</w:t>
      </w:r>
    </w:p>
    <w:p w14:paraId="336F2EB6" w14:textId="77777777" w:rsidR="00105E35" w:rsidRDefault="00105E35" w:rsidP="00105E35">
      <w:pPr>
        <w:rPr>
          <w:rFonts w:asciiTheme="majorHAnsi" w:hAnsiTheme="majorHAnsi"/>
          <w:sz w:val="22"/>
          <w:szCs w:val="22"/>
        </w:rPr>
      </w:pPr>
    </w:p>
    <w:p w14:paraId="0FD0841C" w14:textId="77777777" w:rsidR="00B21D53" w:rsidRDefault="00B21D53" w:rsidP="00105E35">
      <w:pPr>
        <w:rPr>
          <w:rFonts w:asciiTheme="majorHAnsi" w:hAnsiTheme="majorHAnsi"/>
          <w:sz w:val="22"/>
          <w:szCs w:val="22"/>
        </w:rPr>
      </w:pPr>
    </w:p>
    <w:p w14:paraId="4D68EA6E" w14:textId="77777777" w:rsidR="00B21D53" w:rsidRPr="00105E35" w:rsidRDefault="00B21D53" w:rsidP="00105E35">
      <w:pPr>
        <w:rPr>
          <w:rFonts w:asciiTheme="majorHAnsi" w:hAnsiTheme="majorHAnsi"/>
          <w:sz w:val="22"/>
          <w:szCs w:val="22"/>
        </w:rPr>
      </w:pPr>
    </w:p>
    <w:p w14:paraId="49036D9D" w14:textId="2A0137B4" w:rsidR="007F0741" w:rsidRPr="00105E35" w:rsidRDefault="00A72F8F" w:rsidP="00105E35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105E35">
        <w:rPr>
          <w:rFonts w:asciiTheme="majorHAnsi" w:hAnsiTheme="majorHAnsi"/>
          <w:b/>
          <w:sz w:val="22"/>
          <w:szCs w:val="22"/>
        </w:rPr>
        <w:t>Reinforce and reassure that you support safety within the lab environment:</w:t>
      </w:r>
      <w:r w:rsidRPr="00105E35">
        <w:rPr>
          <w:rFonts w:asciiTheme="majorHAnsi" w:hAnsiTheme="majorHAnsi"/>
          <w:sz w:val="22"/>
          <w:szCs w:val="22"/>
        </w:rPr>
        <w:t xml:space="preserve"> </w:t>
      </w:r>
      <w:r w:rsidR="00EA7C53" w:rsidRPr="00105E35">
        <w:rPr>
          <w:rFonts w:asciiTheme="majorHAnsi" w:hAnsiTheme="majorHAnsi"/>
          <w:sz w:val="22"/>
          <w:szCs w:val="22"/>
        </w:rPr>
        <w:t xml:space="preserve">Within research there is a clear </w:t>
      </w:r>
      <w:r w:rsidR="007C08EB" w:rsidRPr="00105E35">
        <w:rPr>
          <w:rFonts w:asciiTheme="majorHAnsi" w:hAnsiTheme="majorHAnsi"/>
          <w:sz w:val="22"/>
          <w:szCs w:val="22"/>
        </w:rPr>
        <w:t>indication</w:t>
      </w:r>
      <w:r w:rsidRPr="00105E35">
        <w:rPr>
          <w:rFonts w:asciiTheme="majorHAnsi" w:hAnsiTheme="majorHAnsi"/>
          <w:sz w:val="22"/>
          <w:szCs w:val="22"/>
        </w:rPr>
        <w:t xml:space="preserve"> that</w:t>
      </w:r>
      <w:r w:rsidR="007C08EB" w:rsidRPr="00105E35">
        <w:rPr>
          <w:rFonts w:asciiTheme="majorHAnsi" w:hAnsiTheme="majorHAnsi"/>
          <w:sz w:val="22"/>
          <w:szCs w:val="22"/>
        </w:rPr>
        <w:t xml:space="preserve"> lab</w:t>
      </w:r>
      <w:r w:rsidRPr="00105E35">
        <w:rPr>
          <w:rFonts w:asciiTheme="majorHAnsi" w:hAnsiTheme="majorHAnsi"/>
          <w:sz w:val="22"/>
          <w:szCs w:val="22"/>
        </w:rPr>
        <w:t xml:space="preserve"> leaders</w:t>
      </w:r>
      <w:r w:rsidR="007F0741" w:rsidRPr="00105E35">
        <w:rPr>
          <w:rFonts w:asciiTheme="majorHAnsi" w:hAnsiTheme="majorHAnsi"/>
          <w:sz w:val="22"/>
          <w:szCs w:val="22"/>
        </w:rPr>
        <w:t xml:space="preserve"> set the tone </w:t>
      </w:r>
      <w:r w:rsidR="007C08EB" w:rsidRPr="00105E35">
        <w:rPr>
          <w:rFonts w:asciiTheme="majorHAnsi" w:hAnsiTheme="majorHAnsi"/>
          <w:sz w:val="22"/>
          <w:szCs w:val="22"/>
        </w:rPr>
        <w:t xml:space="preserve">for </w:t>
      </w:r>
      <w:r w:rsidR="007F0741" w:rsidRPr="00105E35">
        <w:rPr>
          <w:rFonts w:asciiTheme="majorHAnsi" w:hAnsiTheme="majorHAnsi"/>
          <w:sz w:val="22"/>
          <w:szCs w:val="22"/>
        </w:rPr>
        <w:t>safe</w:t>
      </w:r>
      <w:r w:rsidR="007C08EB" w:rsidRPr="00105E35">
        <w:rPr>
          <w:rFonts w:asciiTheme="majorHAnsi" w:hAnsiTheme="majorHAnsi"/>
          <w:sz w:val="22"/>
          <w:szCs w:val="22"/>
        </w:rPr>
        <w:t>ty culture within research labs;</w:t>
      </w:r>
      <w:r w:rsidR="007F0741" w:rsidRPr="00105E35">
        <w:rPr>
          <w:rFonts w:asciiTheme="majorHAnsi" w:hAnsiTheme="majorHAnsi"/>
          <w:sz w:val="22"/>
          <w:szCs w:val="22"/>
        </w:rPr>
        <w:t xml:space="preserve"> </w:t>
      </w:r>
      <w:r w:rsidR="00EA7C53" w:rsidRPr="00105E35">
        <w:rPr>
          <w:rFonts w:asciiTheme="majorHAnsi" w:hAnsiTheme="majorHAnsi"/>
          <w:sz w:val="22"/>
          <w:szCs w:val="22"/>
        </w:rPr>
        <w:t xml:space="preserve">please share a statement in </w:t>
      </w:r>
      <w:r w:rsidRPr="00105E35">
        <w:rPr>
          <w:rFonts w:asciiTheme="majorHAnsi" w:hAnsiTheme="majorHAnsi"/>
          <w:sz w:val="22"/>
          <w:szCs w:val="22"/>
        </w:rPr>
        <w:t xml:space="preserve">your own words, in </w:t>
      </w:r>
      <w:r w:rsidR="00EA7C53" w:rsidRPr="00105E35">
        <w:rPr>
          <w:rFonts w:asciiTheme="majorHAnsi" w:hAnsiTheme="majorHAnsi"/>
          <w:sz w:val="22"/>
          <w:szCs w:val="22"/>
        </w:rPr>
        <w:t>the form of</w:t>
      </w:r>
      <w:r w:rsidR="007C08EB" w:rsidRPr="00105E35">
        <w:rPr>
          <w:rFonts w:asciiTheme="majorHAnsi" w:hAnsiTheme="majorHAnsi"/>
          <w:sz w:val="22"/>
          <w:szCs w:val="22"/>
        </w:rPr>
        <w:t>:</w:t>
      </w:r>
      <w:r w:rsidR="00EA7C53" w:rsidRPr="00105E35">
        <w:rPr>
          <w:rFonts w:asciiTheme="majorHAnsi" w:hAnsiTheme="majorHAnsi"/>
          <w:sz w:val="22"/>
          <w:szCs w:val="22"/>
        </w:rPr>
        <w:t xml:space="preserve"> </w:t>
      </w:r>
      <w:r w:rsidRPr="00105E35">
        <w:rPr>
          <w:rFonts w:asciiTheme="majorHAnsi" w:hAnsiTheme="majorHAnsi"/>
          <w:sz w:val="22"/>
          <w:szCs w:val="22"/>
        </w:rPr>
        <w:t xml:space="preserve"> “I want you all to know that a strong safety culture for our lab is important to me as your (insert title here, PI, lab manager</w:t>
      </w:r>
      <w:r w:rsidR="00176080" w:rsidRPr="00105E35">
        <w:rPr>
          <w:rFonts w:asciiTheme="majorHAnsi" w:hAnsiTheme="majorHAnsi"/>
          <w:sz w:val="22"/>
          <w:szCs w:val="22"/>
        </w:rPr>
        <w:t>, senior researcher..</w:t>
      </w:r>
      <w:r w:rsidRPr="00105E35">
        <w:rPr>
          <w:rFonts w:asciiTheme="majorHAnsi" w:hAnsiTheme="majorHAnsi"/>
          <w:sz w:val="22"/>
          <w:szCs w:val="22"/>
        </w:rPr>
        <w:t>) because</w:t>
      </w:r>
      <w:r w:rsidR="00176080" w:rsidRPr="00105E35">
        <w:rPr>
          <w:rFonts w:asciiTheme="majorHAnsi" w:hAnsiTheme="majorHAnsi"/>
          <w:sz w:val="22"/>
          <w:szCs w:val="22"/>
        </w:rPr>
        <w:t>..</w:t>
      </w:r>
      <w:r w:rsidRPr="00105E35">
        <w:rPr>
          <w:rFonts w:asciiTheme="majorHAnsi" w:hAnsiTheme="majorHAnsi"/>
          <w:sz w:val="22"/>
          <w:szCs w:val="22"/>
        </w:rPr>
        <w:t>.</w:t>
      </w:r>
      <w:r w:rsidR="002C5FB7" w:rsidRPr="00105E35">
        <w:rPr>
          <w:rFonts w:asciiTheme="majorHAnsi" w:hAnsiTheme="majorHAnsi"/>
          <w:sz w:val="22"/>
          <w:szCs w:val="22"/>
        </w:rPr>
        <w:t>”</w:t>
      </w:r>
      <w:r w:rsidR="007F0741" w:rsidRPr="00105E35">
        <w:rPr>
          <w:rFonts w:asciiTheme="majorHAnsi" w:hAnsiTheme="majorHAnsi"/>
          <w:sz w:val="22"/>
          <w:szCs w:val="22"/>
        </w:rPr>
        <w:t xml:space="preserve"> </w:t>
      </w:r>
    </w:p>
    <w:p w14:paraId="244DA5B8" w14:textId="77777777" w:rsidR="00B21D53" w:rsidRPr="00B21D53" w:rsidRDefault="00B21D53" w:rsidP="00105E35">
      <w:pPr>
        <w:pStyle w:val="ListParagraph"/>
        <w:numPr>
          <w:ilvl w:val="1"/>
          <w:numId w:val="18"/>
        </w:numPr>
        <w:rPr>
          <w:rFonts w:asciiTheme="majorHAnsi" w:hAnsiTheme="majorHAnsi"/>
          <w:sz w:val="22"/>
          <w:szCs w:val="22"/>
        </w:rPr>
      </w:pPr>
    </w:p>
    <w:p w14:paraId="51DB5943" w14:textId="77777777" w:rsidR="00B21D53" w:rsidRPr="00B21D53" w:rsidRDefault="00B21D53" w:rsidP="00105E35">
      <w:pPr>
        <w:pStyle w:val="ListParagraph"/>
        <w:numPr>
          <w:ilvl w:val="1"/>
          <w:numId w:val="18"/>
        </w:numPr>
        <w:rPr>
          <w:rFonts w:asciiTheme="majorHAnsi" w:hAnsiTheme="majorHAnsi"/>
          <w:sz w:val="22"/>
          <w:szCs w:val="22"/>
        </w:rPr>
      </w:pPr>
    </w:p>
    <w:p w14:paraId="307D9BDD" w14:textId="77777777" w:rsidR="002C5FB7" w:rsidRDefault="002C5FB7" w:rsidP="00105E35">
      <w:pPr>
        <w:rPr>
          <w:rFonts w:asciiTheme="majorHAnsi" w:hAnsiTheme="majorHAnsi"/>
          <w:sz w:val="22"/>
          <w:szCs w:val="22"/>
        </w:rPr>
      </w:pPr>
    </w:p>
    <w:p w14:paraId="66FC3BE0" w14:textId="77777777" w:rsidR="00B21D53" w:rsidRDefault="00B21D53" w:rsidP="00105E35">
      <w:pPr>
        <w:rPr>
          <w:rFonts w:asciiTheme="majorHAnsi" w:hAnsiTheme="majorHAnsi"/>
          <w:sz w:val="22"/>
          <w:szCs w:val="22"/>
        </w:rPr>
      </w:pPr>
    </w:p>
    <w:p w14:paraId="4CF66A02" w14:textId="77777777" w:rsidR="00B21D53" w:rsidRPr="00900322" w:rsidRDefault="00B21D53" w:rsidP="00105E35">
      <w:pPr>
        <w:rPr>
          <w:rFonts w:asciiTheme="majorHAnsi" w:hAnsiTheme="majorHAnsi"/>
          <w:sz w:val="22"/>
          <w:szCs w:val="22"/>
        </w:rPr>
      </w:pPr>
    </w:p>
    <w:p w14:paraId="356288C8" w14:textId="26098193" w:rsidR="006C68CC" w:rsidRPr="00105E35" w:rsidRDefault="00CD4A5D" w:rsidP="006C68CC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</w:t>
      </w:r>
      <w:r w:rsidR="006C68CC" w:rsidRPr="00164947">
        <w:rPr>
          <w:rFonts w:asciiTheme="majorHAnsi" w:hAnsiTheme="majorHAnsi"/>
          <w:b/>
          <w:sz w:val="22"/>
          <w:szCs w:val="22"/>
        </w:rPr>
        <w:t xml:space="preserve">ommunications </w:t>
      </w:r>
      <w:r w:rsidR="006C68CC">
        <w:rPr>
          <w:rFonts w:asciiTheme="majorHAnsi" w:hAnsiTheme="majorHAnsi"/>
          <w:b/>
          <w:sz w:val="22"/>
          <w:szCs w:val="22"/>
        </w:rPr>
        <w:t>a</w:t>
      </w:r>
      <w:r w:rsidR="006C68CC" w:rsidRPr="00164947">
        <w:rPr>
          <w:rFonts w:asciiTheme="majorHAnsi" w:hAnsiTheme="majorHAnsi"/>
          <w:b/>
          <w:sz w:val="22"/>
          <w:szCs w:val="22"/>
        </w:rPr>
        <w:t xml:space="preserve">bout </w:t>
      </w:r>
      <w:r w:rsidR="006C68CC">
        <w:rPr>
          <w:rFonts w:asciiTheme="majorHAnsi" w:hAnsiTheme="majorHAnsi"/>
          <w:b/>
          <w:sz w:val="22"/>
          <w:szCs w:val="22"/>
        </w:rPr>
        <w:t>s</w:t>
      </w:r>
      <w:r w:rsidR="006C68CC" w:rsidRPr="00164947">
        <w:rPr>
          <w:rFonts w:asciiTheme="majorHAnsi" w:hAnsiTheme="majorHAnsi"/>
          <w:b/>
          <w:sz w:val="22"/>
          <w:szCs w:val="22"/>
        </w:rPr>
        <w:t>afety:</w:t>
      </w:r>
      <w:r w:rsidR="006C68CC">
        <w:rPr>
          <w:rFonts w:asciiTheme="majorHAnsi" w:hAnsiTheme="majorHAnsi"/>
          <w:sz w:val="22"/>
          <w:szCs w:val="22"/>
        </w:rPr>
        <w:t xml:space="preserve">  Anyone with safety concerns regarding laboratory operations should feel comfortable discussing them with colleagues, as well as raise the issues to their PI/Lab Manager without fear of repercussions. What are ways in which our lab can further an environment where these safety concerns can be openly discussed?</w:t>
      </w:r>
    </w:p>
    <w:p w14:paraId="479EE275" w14:textId="77777777" w:rsidR="006C68CC" w:rsidRDefault="006C68CC" w:rsidP="006C68CC">
      <w:pPr>
        <w:pStyle w:val="ListParagraph"/>
        <w:rPr>
          <w:rFonts w:asciiTheme="majorHAnsi" w:hAnsiTheme="majorHAnsi"/>
          <w:sz w:val="22"/>
          <w:szCs w:val="22"/>
        </w:rPr>
      </w:pPr>
    </w:p>
    <w:p w14:paraId="7591E6B9" w14:textId="77777777" w:rsidR="00B21D53" w:rsidRDefault="00B21D53" w:rsidP="006C68CC">
      <w:pPr>
        <w:pStyle w:val="ListParagraph"/>
        <w:rPr>
          <w:rFonts w:asciiTheme="majorHAnsi" w:hAnsiTheme="majorHAnsi"/>
          <w:sz w:val="22"/>
          <w:szCs w:val="22"/>
        </w:rPr>
      </w:pPr>
    </w:p>
    <w:p w14:paraId="794D4C0D" w14:textId="77777777" w:rsidR="00B21D53" w:rsidRDefault="00B21D53" w:rsidP="006C68CC">
      <w:pPr>
        <w:pStyle w:val="ListParagraph"/>
        <w:rPr>
          <w:rFonts w:asciiTheme="majorHAnsi" w:hAnsiTheme="majorHAnsi"/>
          <w:sz w:val="22"/>
          <w:szCs w:val="22"/>
        </w:rPr>
      </w:pPr>
    </w:p>
    <w:p w14:paraId="256B90E0" w14:textId="77777777" w:rsidR="00B21D53" w:rsidRPr="006C68CC" w:rsidRDefault="00B21D53" w:rsidP="006C68CC">
      <w:pPr>
        <w:pStyle w:val="ListParagraph"/>
        <w:rPr>
          <w:rFonts w:asciiTheme="majorHAnsi" w:hAnsiTheme="majorHAnsi"/>
          <w:sz w:val="22"/>
          <w:szCs w:val="22"/>
        </w:rPr>
      </w:pPr>
    </w:p>
    <w:p w14:paraId="3EFA855A" w14:textId="5F7E704A" w:rsidR="007F0741" w:rsidRPr="00105E35" w:rsidRDefault="00FB3350" w:rsidP="00105E35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105E35">
        <w:rPr>
          <w:rFonts w:asciiTheme="majorHAnsi" w:hAnsiTheme="majorHAnsi"/>
          <w:b/>
          <w:sz w:val="22"/>
          <w:szCs w:val="22"/>
        </w:rPr>
        <w:t>Good science is safe science</w:t>
      </w:r>
      <w:r w:rsidRPr="00105E35">
        <w:rPr>
          <w:rFonts w:asciiTheme="majorHAnsi" w:hAnsiTheme="majorHAnsi"/>
          <w:sz w:val="22"/>
          <w:szCs w:val="22"/>
        </w:rPr>
        <w:t>:</w:t>
      </w:r>
      <w:r w:rsidR="003F0B19" w:rsidRPr="00105E35">
        <w:rPr>
          <w:rFonts w:asciiTheme="majorHAnsi" w:hAnsiTheme="majorHAnsi"/>
          <w:sz w:val="22"/>
          <w:szCs w:val="22"/>
        </w:rPr>
        <w:t xml:space="preserve"> </w:t>
      </w:r>
      <w:r w:rsidR="00002A7E" w:rsidRPr="00105E35">
        <w:rPr>
          <w:rFonts w:asciiTheme="majorHAnsi" w:hAnsiTheme="majorHAnsi"/>
          <w:sz w:val="22"/>
          <w:szCs w:val="22"/>
        </w:rPr>
        <w:t>What are systems we have established in our lab that p</w:t>
      </w:r>
      <w:r w:rsidR="00D20D27" w:rsidRPr="00105E35">
        <w:rPr>
          <w:rFonts w:asciiTheme="majorHAnsi" w:hAnsiTheme="majorHAnsi"/>
          <w:sz w:val="22"/>
          <w:szCs w:val="22"/>
        </w:rPr>
        <w:t xml:space="preserve">romote executing science in a safe manner? </w:t>
      </w:r>
      <w:r w:rsidR="006C68CC">
        <w:rPr>
          <w:rFonts w:asciiTheme="majorHAnsi" w:hAnsiTheme="majorHAnsi"/>
          <w:sz w:val="22"/>
          <w:szCs w:val="22"/>
        </w:rPr>
        <w:t xml:space="preserve">What operations or procedures could lead to an </w:t>
      </w:r>
      <w:r w:rsidR="007F0741" w:rsidRPr="00105E35">
        <w:rPr>
          <w:rFonts w:asciiTheme="majorHAnsi" w:hAnsiTheme="majorHAnsi"/>
          <w:sz w:val="22"/>
          <w:szCs w:val="22"/>
        </w:rPr>
        <w:t xml:space="preserve">accident </w:t>
      </w:r>
      <w:r w:rsidR="006C68CC">
        <w:rPr>
          <w:rFonts w:asciiTheme="majorHAnsi" w:hAnsiTheme="majorHAnsi"/>
          <w:sz w:val="22"/>
          <w:szCs w:val="22"/>
        </w:rPr>
        <w:t>or near-miss which could</w:t>
      </w:r>
      <w:r w:rsidR="007F0741" w:rsidRPr="00105E35">
        <w:rPr>
          <w:rFonts w:asciiTheme="majorHAnsi" w:hAnsiTheme="majorHAnsi"/>
          <w:sz w:val="22"/>
          <w:szCs w:val="22"/>
        </w:rPr>
        <w:t xml:space="preserve"> affect the </w:t>
      </w:r>
      <w:r w:rsidR="00EA7C53" w:rsidRPr="00105E35">
        <w:rPr>
          <w:rFonts w:asciiTheme="majorHAnsi" w:hAnsiTheme="majorHAnsi"/>
          <w:sz w:val="22"/>
          <w:szCs w:val="22"/>
        </w:rPr>
        <w:t xml:space="preserve">integrity </w:t>
      </w:r>
      <w:r w:rsidR="007F0741" w:rsidRPr="00105E35">
        <w:rPr>
          <w:rFonts w:asciiTheme="majorHAnsi" w:hAnsiTheme="majorHAnsi"/>
          <w:sz w:val="22"/>
          <w:szCs w:val="22"/>
        </w:rPr>
        <w:t>or continuation of our work?</w:t>
      </w:r>
    </w:p>
    <w:p w14:paraId="359BBBAD" w14:textId="77777777" w:rsidR="003F0B19" w:rsidRDefault="003F0B19" w:rsidP="00105E35">
      <w:pPr>
        <w:pStyle w:val="ListParagraph"/>
        <w:rPr>
          <w:rFonts w:asciiTheme="majorHAnsi" w:hAnsiTheme="majorHAnsi"/>
          <w:sz w:val="22"/>
          <w:szCs w:val="22"/>
        </w:rPr>
      </w:pPr>
    </w:p>
    <w:p w14:paraId="2AA1A87C" w14:textId="77777777" w:rsidR="00B21D53" w:rsidRDefault="00B21D53" w:rsidP="00105E35">
      <w:pPr>
        <w:pStyle w:val="ListParagraph"/>
        <w:rPr>
          <w:rFonts w:asciiTheme="majorHAnsi" w:hAnsiTheme="majorHAnsi"/>
          <w:sz w:val="22"/>
          <w:szCs w:val="22"/>
        </w:rPr>
      </w:pPr>
    </w:p>
    <w:p w14:paraId="16C95EFD" w14:textId="77777777" w:rsidR="00B21D53" w:rsidRPr="00900322" w:rsidRDefault="00B21D53" w:rsidP="00105E35">
      <w:pPr>
        <w:pStyle w:val="ListParagraph"/>
        <w:rPr>
          <w:rFonts w:asciiTheme="majorHAnsi" w:hAnsiTheme="majorHAnsi"/>
          <w:sz w:val="22"/>
          <w:szCs w:val="22"/>
        </w:rPr>
      </w:pPr>
    </w:p>
    <w:p w14:paraId="4F098D37" w14:textId="462A492D" w:rsidR="003F0B19" w:rsidRPr="00105E35" w:rsidRDefault="006C68CC" w:rsidP="00105E35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Methods for active p</w:t>
      </w:r>
      <w:r w:rsidR="00164947">
        <w:rPr>
          <w:rFonts w:asciiTheme="majorHAnsi" w:hAnsiTheme="majorHAnsi"/>
          <w:b/>
          <w:sz w:val="22"/>
          <w:szCs w:val="22"/>
        </w:rPr>
        <w:t xml:space="preserve">articipation: </w:t>
      </w:r>
      <w:r w:rsidR="00164947">
        <w:rPr>
          <w:rFonts w:asciiTheme="majorHAnsi" w:hAnsiTheme="majorHAnsi"/>
          <w:sz w:val="22"/>
          <w:szCs w:val="22"/>
        </w:rPr>
        <w:t>Reporting and discussing incidents and “</w:t>
      </w:r>
      <w:r w:rsidR="00E973D2">
        <w:rPr>
          <w:rFonts w:asciiTheme="majorHAnsi" w:hAnsiTheme="majorHAnsi"/>
          <w:sz w:val="22"/>
          <w:szCs w:val="22"/>
        </w:rPr>
        <w:t>near-misses</w:t>
      </w:r>
      <w:r w:rsidR="00164947">
        <w:rPr>
          <w:rFonts w:asciiTheme="majorHAnsi" w:hAnsiTheme="majorHAnsi"/>
          <w:sz w:val="22"/>
          <w:szCs w:val="22"/>
        </w:rPr>
        <w:t>” are examples where lab personnel can actively promote a culture of safety. Brainstorm ideas for your lab to facilitate active partic</w:t>
      </w:r>
      <w:r>
        <w:rPr>
          <w:rFonts w:asciiTheme="majorHAnsi" w:hAnsiTheme="majorHAnsi"/>
          <w:sz w:val="22"/>
          <w:szCs w:val="22"/>
        </w:rPr>
        <w:t>i</w:t>
      </w:r>
      <w:r w:rsidR="00164947">
        <w:rPr>
          <w:rFonts w:asciiTheme="majorHAnsi" w:hAnsiTheme="majorHAnsi"/>
          <w:sz w:val="22"/>
          <w:szCs w:val="22"/>
        </w:rPr>
        <w:t>p</w:t>
      </w:r>
      <w:r w:rsidR="0094590B">
        <w:rPr>
          <w:rFonts w:asciiTheme="majorHAnsi" w:hAnsiTheme="majorHAnsi"/>
          <w:sz w:val="22"/>
          <w:szCs w:val="22"/>
        </w:rPr>
        <w:t>a</w:t>
      </w:r>
      <w:r w:rsidR="00164947">
        <w:rPr>
          <w:rFonts w:asciiTheme="majorHAnsi" w:hAnsiTheme="majorHAnsi"/>
          <w:sz w:val="22"/>
          <w:szCs w:val="22"/>
        </w:rPr>
        <w:t>tion.  Share an example where a “</w:t>
      </w:r>
      <w:r w:rsidR="00E973D2">
        <w:rPr>
          <w:rFonts w:asciiTheme="majorHAnsi" w:hAnsiTheme="majorHAnsi"/>
          <w:sz w:val="22"/>
          <w:szCs w:val="22"/>
        </w:rPr>
        <w:t>near-miss</w:t>
      </w:r>
      <w:r w:rsidR="00164947">
        <w:rPr>
          <w:rFonts w:asciiTheme="majorHAnsi" w:hAnsiTheme="majorHAnsi"/>
          <w:sz w:val="22"/>
          <w:szCs w:val="22"/>
        </w:rPr>
        <w:t xml:space="preserve">” occurred and </w:t>
      </w:r>
      <w:r w:rsidR="0094590B">
        <w:rPr>
          <w:rFonts w:asciiTheme="majorHAnsi" w:hAnsiTheme="majorHAnsi"/>
          <w:sz w:val="22"/>
          <w:szCs w:val="22"/>
        </w:rPr>
        <w:t xml:space="preserve">how </w:t>
      </w:r>
      <w:r w:rsidR="00164947">
        <w:rPr>
          <w:rFonts w:asciiTheme="majorHAnsi" w:hAnsiTheme="majorHAnsi"/>
          <w:sz w:val="22"/>
          <w:szCs w:val="22"/>
        </w:rPr>
        <w:t>the lab addressed it.</w:t>
      </w:r>
    </w:p>
    <w:p w14:paraId="1D17EC1C" w14:textId="77777777" w:rsidR="007F0741" w:rsidRDefault="007F0741" w:rsidP="00105E35">
      <w:pPr>
        <w:pStyle w:val="ListParagraph"/>
        <w:rPr>
          <w:rFonts w:asciiTheme="majorHAnsi" w:hAnsiTheme="majorHAnsi"/>
          <w:sz w:val="22"/>
          <w:szCs w:val="22"/>
        </w:rPr>
      </w:pPr>
    </w:p>
    <w:p w14:paraId="0F88B6E2" w14:textId="77777777" w:rsidR="00B21D53" w:rsidRDefault="00B21D53" w:rsidP="00105E35">
      <w:pPr>
        <w:pStyle w:val="ListParagraph"/>
        <w:rPr>
          <w:rFonts w:asciiTheme="majorHAnsi" w:hAnsiTheme="majorHAnsi"/>
          <w:sz w:val="22"/>
          <w:szCs w:val="22"/>
        </w:rPr>
      </w:pPr>
    </w:p>
    <w:p w14:paraId="0ADCAFA8" w14:textId="77777777" w:rsidR="00B21D53" w:rsidRPr="00900322" w:rsidRDefault="00B21D53" w:rsidP="00105E35">
      <w:pPr>
        <w:pStyle w:val="ListParagraph"/>
        <w:rPr>
          <w:rFonts w:asciiTheme="majorHAnsi" w:hAnsiTheme="majorHAnsi"/>
          <w:sz w:val="22"/>
          <w:szCs w:val="22"/>
        </w:rPr>
      </w:pPr>
    </w:p>
    <w:p w14:paraId="441999C2" w14:textId="082BB343" w:rsidR="001661A4" w:rsidRPr="00B21D53" w:rsidRDefault="00105E35" w:rsidP="00B21D53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Open </w:t>
      </w:r>
      <w:r w:rsidRPr="00B21D53">
        <w:rPr>
          <w:rFonts w:asciiTheme="majorHAnsi" w:hAnsiTheme="majorHAnsi"/>
          <w:b/>
          <w:sz w:val="22"/>
          <w:szCs w:val="22"/>
        </w:rPr>
        <w:t xml:space="preserve">discussion: </w:t>
      </w:r>
      <w:r w:rsidRPr="00B21D53">
        <w:rPr>
          <w:rFonts w:asciiTheme="majorHAnsi" w:hAnsiTheme="majorHAnsi"/>
          <w:sz w:val="22"/>
          <w:szCs w:val="22"/>
        </w:rPr>
        <w:t>An</w:t>
      </w:r>
      <w:r w:rsidR="00267E53" w:rsidRPr="00B21D53">
        <w:rPr>
          <w:rFonts w:asciiTheme="majorHAnsi" w:hAnsiTheme="majorHAnsi"/>
          <w:sz w:val="22"/>
          <w:szCs w:val="22"/>
        </w:rPr>
        <w:t xml:space="preserve">y questions or concerns </w:t>
      </w:r>
      <w:r w:rsidR="001661A4" w:rsidRPr="00B21D53">
        <w:rPr>
          <w:rFonts w:asciiTheme="majorHAnsi" w:hAnsiTheme="majorHAnsi"/>
          <w:sz w:val="22"/>
          <w:szCs w:val="22"/>
        </w:rPr>
        <w:t>about the safety culture of the lab?</w:t>
      </w:r>
    </w:p>
    <w:p w14:paraId="0E305755" w14:textId="77777777" w:rsidR="007F0741" w:rsidRPr="00900322" w:rsidRDefault="007F0741" w:rsidP="00002A7E">
      <w:pPr>
        <w:rPr>
          <w:rFonts w:asciiTheme="majorHAnsi" w:hAnsiTheme="majorHAnsi"/>
          <w:sz w:val="22"/>
          <w:szCs w:val="22"/>
        </w:rPr>
      </w:pPr>
    </w:p>
    <w:p w14:paraId="50A1601F" w14:textId="77777777" w:rsidR="00086D20" w:rsidRPr="00900322" w:rsidRDefault="00086D20" w:rsidP="00002A7E">
      <w:pPr>
        <w:rPr>
          <w:rFonts w:asciiTheme="majorHAnsi" w:hAnsiTheme="majorHAnsi"/>
          <w:sz w:val="22"/>
          <w:szCs w:val="22"/>
        </w:rPr>
      </w:pPr>
      <w:r w:rsidRPr="00900322">
        <w:rPr>
          <w:rFonts w:asciiTheme="majorHAnsi" w:hAnsiTheme="majorHAnsi"/>
          <w:sz w:val="22"/>
          <w:szCs w:val="22"/>
        </w:rPr>
        <w:t>Additional Resources Available:</w:t>
      </w:r>
    </w:p>
    <w:p w14:paraId="01F88EAF" w14:textId="58189ADA" w:rsidR="00086D20" w:rsidRPr="00900322" w:rsidRDefault="00B21D53" w:rsidP="00900322">
      <w:pPr>
        <w:pStyle w:val="ListParagraph"/>
        <w:numPr>
          <w:ilvl w:val="0"/>
          <w:numId w:val="15"/>
        </w:numPr>
        <w:rPr>
          <w:rStyle w:val="Hyperlink"/>
          <w:rFonts w:asciiTheme="majorHAnsi" w:hAnsiTheme="majorHAnsi"/>
          <w:color w:val="auto"/>
          <w:sz w:val="22"/>
          <w:szCs w:val="22"/>
        </w:rPr>
      </w:pPr>
      <w:hyperlink r:id="rId10" w:history="1">
        <w:r w:rsidR="001661A4" w:rsidRPr="00900322">
          <w:rPr>
            <w:rStyle w:val="Hyperlink"/>
            <w:rFonts w:asciiTheme="majorHAnsi" w:hAnsiTheme="majorHAnsi"/>
            <w:color w:val="auto"/>
            <w:sz w:val="22"/>
            <w:szCs w:val="22"/>
          </w:rPr>
          <w:t>Attributes of a Strong, Positive Research Laboratory Safety Culture</w:t>
        </w:r>
      </w:hyperlink>
      <w:r w:rsidR="00086D20" w:rsidRPr="00900322">
        <w:rPr>
          <w:rStyle w:val="Hyperlink"/>
          <w:rFonts w:asciiTheme="majorHAnsi" w:hAnsiTheme="majorHAnsi"/>
          <w:color w:val="auto"/>
          <w:sz w:val="22"/>
          <w:szCs w:val="22"/>
        </w:rPr>
        <w:t xml:space="preserve"> </w:t>
      </w:r>
    </w:p>
    <w:p w14:paraId="6C2F303B" w14:textId="3CC5BF41" w:rsidR="00900322" w:rsidRPr="00900322" w:rsidRDefault="00900322" w:rsidP="00900322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900322">
        <w:rPr>
          <w:rFonts w:asciiTheme="majorHAnsi" w:eastAsia="Times New Roman" w:hAnsiTheme="majorHAnsi" w:cs="Times New Roman"/>
          <w:bCs/>
          <w:sz w:val="22"/>
          <w:szCs w:val="22"/>
          <w:shd w:val="clear" w:color="auto" w:fill="FFFFFF"/>
        </w:rPr>
        <w:t>Video and Discussion Guide for Senior Leadership and Faculty:</w:t>
      </w:r>
      <w:r w:rsidRPr="00900322">
        <w:rPr>
          <w:rFonts w:asciiTheme="majorHAnsi" w:eastAsia="Times New Roman" w:hAnsiTheme="majorHAnsi" w:cs="Times New Roman"/>
          <w:bCs/>
          <w:i/>
          <w:sz w:val="22"/>
          <w:szCs w:val="22"/>
          <w:shd w:val="clear" w:color="auto" w:fill="FFFFFF"/>
        </w:rPr>
        <w:t xml:space="preserve"> Safety as a Core Value in Stanford Laboratories</w:t>
      </w:r>
    </w:p>
    <w:p w14:paraId="155313E3" w14:textId="0CA0134A" w:rsidR="005D2685" w:rsidRPr="00214958" w:rsidRDefault="00A946BB" w:rsidP="005D2685">
      <w:pPr>
        <w:rPr>
          <w:rFonts w:asciiTheme="majorHAnsi" w:hAnsiTheme="majorHAnsi"/>
          <w:b/>
          <w:sz w:val="28"/>
          <w:szCs w:val="28"/>
        </w:rPr>
      </w:pPr>
      <w:r w:rsidRPr="00300694">
        <w:rPr>
          <w:rFonts w:asciiTheme="majorHAnsi" w:hAnsiTheme="majorHAnsi"/>
          <w:sz w:val="22"/>
          <w:szCs w:val="22"/>
        </w:rPr>
        <w:br w:type="page"/>
      </w:r>
      <w:r w:rsidR="005D2685">
        <w:rPr>
          <w:rFonts w:asciiTheme="majorHAnsi" w:hAnsiTheme="majorHAnsi"/>
          <w:b/>
          <w:sz w:val="28"/>
          <w:szCs w:val="28"/>
        </w:rPr>
        <w:lastRenderedPageBreak/>
        <w:t>Discussion Guide for Senior Leadership and Faculty</w:t>
      </w:r>
      <w:r w:rsidR="005D2685" w:rsidRPr="00214958">
        <w:rPr>
          <w:rFonts w:asciiTheme="majorHAnsi" w:hAnsiTheme="majorHAnsi"/>
          <w:b/>
          <w:sz w:val="28"/>
          <w:szCs w:val="28"/>
        </w:rPr>
        <w:t xml:space="preserve">:  </w:t>
      </w:r>
      <w:r w:rsidR="005D2685">
        <w:rPr>
          <w:rFonts w:asciiTheme="majorHAnsi" w:hAnsiTheme="majorHAnsi"/>
          <w:b/>
          <w:i/>
          <w:sz w:val="28"/>
          <w:szCs w:val="28"/>
        </w:rPr>
        <w:t>Safety as a Core Value in Stanford Labs</w:t>
      </w:r>
      <w:r w:rsidR="005D2685" w:rsidRPr="00214958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14:paraId="7FA13A8A" w14:textId="77777777" w:rsidR="005D2685" w:rsidRPr="00DF4D92" w:rsidRDefault="005D2685" w:rsidP="005D2685">
      <w:pPr>
        <w:spacing w:line="276" w:lineRule="auto"/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</w:rPr>
      </w:pPr>
    </w:p>
    <w:p w14:paraId="01108FF6" w14:textId="77777777" w:rsidR="005D2685" w:rsidRPr="00DF4D92" w:rsidRDefault="005D2685" w:rsidP="002138DB">
      <w:pPr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</w:rPr>
      </w:pPr>
      <w:r w:rsidRPr="00DF4D92"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</w:rPr>
        <w:t>Background on Stanford’s Laboratory Safety Culture</w:t>
      </w:r>
    </w:p>
    <w:p w14:paraId="736F7A8D" w14:textId="77777777" w:rsidR="005D2685" w:rsidRPr="00DF4D92" w:rsidRDefault="005D2685" w:rsidP="005D2685">
      <w:pPr>
        <w:spacing w:line="276" w:lineRule="auto"/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</w:rPr>
      </w:pPr>
    </w:p>
    <w:p w14:paraId="16BD572E" w14:textId="227532CC" w:rsidR="005D2685" w:rsidRPr="00DF4D92" w:rsidRDefault="005D2685" w:rsidP="005D2685">
      <w:pPr>
        <w:pStyle w:val="ListParagraph"/>
        <w:numPr>
          <w:ilvl w:val="0"/>
          <w:numId w:val="8"/>
        </w:numPr>
        <w:spacing w:line="276" w:lineRule="auto"/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</w:pPr>
      <w:r w:rsidRPr="00DF4D92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A culture of excellence </w:t>
      </w:r>
      <w:r w:rsidR="002F594C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extends throughout</w:t>
      </w:r>
      <w:r w:rsidR="002F594C" w:rsidRPr="0094590B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 </w:t>
      </w:r>
      <w:r w:rsidRPr="00DF4D92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the research and teaching activities at Stanford, and the university aspires to a similar culture of excellence for laboratory safety in its (our) research and learning environments. </w:t>
      </w:r>
    </w:p>
    <w:p w14:paraId="78C64A90" w14:textId="052A8026" w:rsidR="005D2685" w:rsidRPr="00DF4D92" w:rsidRDefault="005D2685" w:rsidP="005D2685">
      <w:pPr>
        <w:pStyle w:val="ListParagraph"/>
        <w:numPr>
          <w:ilvl w:val="0"/>
          <w:numId w:val="8"/>
        </w:numPr>
        <w:spacing w:line="276" w:lineRule="auto"/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</w:pPr>
      <w:r w:rsidRPr="00DF4D92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A task force was convened to proactively engage in thoughtful, creative, and scholarly discussion regarding laboratory safety to:  (1) better inform the university research laboratory community of the current status of laboratory safety culture at Stanford, and (2) identify opportunities for its continued advancement. </w:t>
      </w:r>
    </w:p>
    <w:p w14:paraId="6A2761C2" w14:textId="1C2CC5CC" w:rsidR="005D2685" w:rsidRPr="00DF4D92" w:rsidRDefault="005D2685" w:rsidP="005D2685">
      <w:pPr>
        <w:pStyle w:val="ListParagraph"/>
        <w:numPr>
          <w:ilvl w:val="0"/>
          <w:numId w:val="8"/>
        </w:numPr>
        <w:spacing w:line="276" w:lineRule="auto"/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</w:pPr>
      <w:r w:rsidRPr="00DF4D92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One </w:t>
      </w:r>
      <w:r w:rsidR="00E973D2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of the most </w:t>
      </w:r>
      <w:r w:rsidRPr="00DF4D92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critical finding</w:t>
      </w:r>
      <w:r w:rsidR="0077097D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s</w:t>
      </w:r>
      <w:r w:rsidRPr="00DF4D92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 of the task force was the recognition that Stanford Leadership at every level, from senior leadership through deans and department heads, must promote and reinforce the need for </w:t>
      </w:r>
      <w:r w:rsidR="00AA5039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a</w:t>
      </w:r>
      <w:r w:rsidR="00617ADA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 </w:t>
      </w:r>
      <w:r w:rsidRPr="00DF4D92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strong, positive safety culture as a core value in research laboratories at Stanford. </w:t>
      </w:r>
    </w:p>
    <w:p w14:paraId="03DE3B9A" w14:textId="6C7BDE62" w:rsidR="005D2685" w:rsidRPr="00DF4D92" w:rsidRDefault="005D2685" w:rsidP="005D2685">
      <w:pPr>
        <w:pStyle w:val="ListParagraph"/>
        <w:numPr>
          <w:ilvl w:val="0"/>
          <w:numId w:val="8"/>
        </w:numPr>
        <w:spacing w:line="276" w:lineRule="auto"/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</w:pPr>
      <w:r w:rsidRPr="00DF4D92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To that end, this discussion guide and accompanying video</w:t>
      </w:r>
      <w:r w:rsidR="00DF4D92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 are</w:t>
      </w:r>
      <w:r w:rsidRPr="00DF4D92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 designed to further discussion around a positive laboratory safety culture and to reinforce awareness of safety as a core value on campus. </w:t>
      </w:r>
    </w:p>
    <w:p w14:paraId="0491B884" w14:textId="77777777" w:rsidR="005D2685" w:rsidRPr="00DF4D92" w:rsidRDefault="005D2685" w:rsidP="005D2685">
      <w:pPr>
        <w:spacing w:line="276" w:lineRule="auto"/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</w:pPr>
    </w:p>
    <w:p w14:paraId="47D4CDA6" w14:textId="572D9A75" w:rsidR="005D2685" w:rsidRPr="00DF4D92" w:rsidRDefault="005D2685" w:rsidP="005D2685">
      <w:pPr>
        <w:spacing w:line="276" w:lineRule="auto"/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</w:rPr>
      </w:pPr>
      <w:r w:rsidRPr="00DF4D92"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</w:rPr>
        <w:t xml:space="preserve">Actions for </w:t>
      </w:r>
      <w:r w:rsidR="00FD7999" w:rsidRPr="00DF4D92"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</w:rPr>
        <w:t>Senior Leadership and Faculty</w:t>
      </w:r>
      <w:r w:rsidRPr="00DF4D92"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</w:rPr>
        <w:t xml:space="preserve"> </w:t>
      </w:r>
    </w:p>
    <w:p w14:paraId="49E24739" w14:textId="77777777" w:rsidR="005D2685" w:rsidRPr="00DF4D92" w:rsidRDefault="005D2685" w:rsidP="005D2685">
      <w:pPr>
        <w:spacing w:line="276" w:lineRule="auto"/>
        <w:rPr>
          <w:rFonts w:asciiTheme="majorHAnsi" w:eastAsia="Times New Roman" w:hAnsiTheme="majorHAnsi" w:cs="Times New Roman"/>
          <w:b/>
          <w:bCs/>
          <w:color w:val="000000"/>
          <w:shd w:val="clear" w:color="auto" w:fill="FFFFFF"/>
        </w:rPr>
      </w:pPr>
    </w:p>
    <w:p w14:paraId="08D34175" w14:textId="49310AA2" w:rsidR="005D2685" w:rsidRPr="00DF4D92" w:rsidRDefault="005D2685" w:rsidP="005D2685">
      <w:pPr>
        <w:spacing w:line="360" w:lineRule="auto"/>
        <w:ind w:left="360"/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</w:pPr>
      <w:r w:rsidRPr="00DF4D92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To facilitate discussion</w:t>
      </w:r>
      <w:r w:rsidR="005A4EDC" w:rsidRPr="00DF4D92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 </w:t>
      </w:r>
      <w:r w:rsidRPr="00DF4D92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about safety culture within your research and teaching </w:t>
      </w:r>
      <w:r w:rsidR="00FD7999" w:rsidRPr="00DF4D92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units</w:t>
      </w:r>
      <w:r w:rsidRPr="00DF4D92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:</w:t>
      </w:r>
    </w:p>
    <w:p w14:paraId="2B82E0A0" w14:textId="51531D7B" w:rsidR="005D2685" w:rsidRPr="00DF4D92" w:rsidRDefault="001330C8" w:rsidP="005A4EDC">
      <w:pPr>
        <w:pStyle w:val="ListParagraph"/>
        <w:numPr>
          <w:ilvl w:val="0"/>
          <w:numId w:val="17"/>
        </w:numPr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Watch</w:t>
      </w:r>
      <w:r w:rsidR="005D2685" w:rsidRPr="00DF4D92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 video </w:t>
      </w:r>
      <w:r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entitled</w:t>
      </w:r>
      <w:r w:rsidR="005D2685" w:rsidRPr="00DF4D92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 </w:t>
      </w:r>
      <w:r w:rsidR="005D2685" w:rsidRPr="00DF4D92">
        <w:rPr>
          <w:rFonts w:asciiTheme="majorHAnsi" w:eastAsia="Times New Roman" w:hAnsiTheme="majorHAnsi" w:cs="Times New Roman"/>
          <w:bCs/>
          <w:i/>
          <w:color w:val="000000"/>
          <w:shd w:val="clear" w:color="auto" w:fill="FFFFFF"/>
        </w:rPr>
        <w:t xml:space="preserve">Safety </w:t>
      </w:r>
      <w:r w:rsidR="00FD7999" w:rsidRPr="00DF4D92">
        <w:rPr>
          <w:rFonts w:asciiTheme="majorHAnsi" w:eastAsia="Times New Roman" w:hAnsiTheme="majorHAnsi" w:cs="Times New Roman"/>
          <w:bCs/>
          <w:i/>
          <w:color w:val="000000"/>
          <w:shd w:val="clear" w:color="auto" w:fill="FFFFFF"/>
        </w:rPr>
        <w:t xml:space="preserve">as a Core Value in Stanford </w:t>
      </w:r>
      <w:r w:rsidR="005D2685" w:rsidRPr="00DF4D92">
        <w:rPr>
          <w:rFonts w:asciiTheme="majorHAnsi" w:eastAsia="Times New Roman" w:hAnsiTheme="majorHAnsi" w:cs="Times New Roman"/>
          <w:bCs/>
          <w:i/>
          <w:color w:val="000000"/>
          <w:shd w:val="clear" w:color="auto" w:fill="FFFFFF"/>
        </w:rPr>
        <w:t>Laboratories</w:t>
      </w:r>
      <w:r w:rsidR="005D2685" w:rsidRPr="00DF4D92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 </w:t>
      </w:r>
      <w:r w:rsidR="002138DB" w:rsidRPr="00DF4D92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at </w:t>
      </w:r>
      <w:r w:rsidR="00E973D2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D</w:t>
      </w:r>
      <w:r w:rsidR="002138DB" w:rsidRPr="00DF4D92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ean or faculty meetings.</w:t>
      </w:r>
      <w:r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 </w:t>
      </w:r>
      <w:hyperlink r:id="rId11" w:history="1">
        <w:r w:rsidRPr="00DF4D92">
          <w:rPr>
            <w:rStyle w:val="Hyperlink"/>
            <w:rFonts w:asciiTheme="majorHAnsi" w:hAnsiTheme="majorHAnsi"/>
          </w:rPr>
          <w:t>(CLICK HERE TO PLAY VIDEO)</w:t>
        </w:r>
      </w:hyperlink>
    </w:p>
    <w:p w14:paraId="50A2D3B0" w14:textId="5AAA9FD3" w:rsidR="00900322" w:rsidRPr="00DF4D92" w:rsidRDefault="00900322" w:rsidP="00900322">
      <w:pPr>
        <w:pStyle w:val="ListParagraph"/>
        <w:numPr>
          <w:ilvl w:val="0"/>
          <w:numId w:val="14"/>
        </w:numPr>
        <w:spacing w:line="276" w:lineRule="auto"/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</w:pPr>
      <w:r w:rsidRPr="00DF4D92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Stanford Vice Provost and Dean of Research, </w:t>
      </w:r>
      <w:r w:rsidR="00DF4D92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Professor</w:t>
      </w:r>
      <w:r w:rsidRPr="00DF4D92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 Ann Arvin, and the Dean of the Stanford School of Engineering, </w:t>
      </w:r>
      <w:r w:rsidR="00DF4D92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>Professor</w:t>
      </w:r>
      <w:r w:rsidRPr="00DF4D92">
        <w:rPr>
          <w:rFonts w:asciiTheme="majorHAnsi" w:eastAsia="Times New Roman" w:hAnsiTheme="majorHAnsi" w:cs="Times New Roman"/>
          <w:bCs/>
          <w:color w:val="000000"/>
          <w:shd w:val="clear" w:color="auto" w:fill="FFFFFF"/>
        </w:rPr>
        <w:t xml:space="preserve"> Persis Drell, discuss their perspectives on the importance of ensuring and advancing safety as a core value at Stanford, speaking from personal experiences as researchers and institutional academic research program leaders. </w:t>
      </w:r>
    </w:p>
    <w:p w14:paraId="541569CB" w14:textId="77777777" w:rsidR="005D2685" w:rsidRPr="00DF4D92" w:rsidRDefault="005D2685" w:rsidP="005D2685">
      <w:pPr>
        <w:pStyle w:val="ListParagraph"/>
        <w:spacing w:line="276" w:lineRule="auto"/>
        <w:ind w:left="1080"/>
        <w:rPr>
          <w:rStyle w:val="Hyperlink"/>
          <w:rFonts w:asciiTheme="majorHAnsi" w:eastAsia="Times New Roman" w:hAnsiTheme="majorHAnsi" w:cs="Times New Roman"/>
          <w:bCs/>
          <w:color w:val="000000"/>
          <w:u w:val="none"/>
          <w:shd w:val="clear" w:color="auto" w:fill="FFFFFF"/>
        </w:rPr>
      </w:pPr>
    </w:p>
    <w:p w14:paraId="5488852F" w14:textId="58C2F20B" w:rsidR="005D2685" w:rsidRPr="00DF4D92" w:rsidRDefault="005D2685" w:rsidP="005A4EDC">
      <w:pPr>
        <w:pStyle w:val="ListParagraph"/>
        <w:numPr>
          <w:ilvl w:val="0"/>
          <w:numId w:val="17"/>
        </w:numPr>
        <w:spacing w:line="276" w:lineRule="auto"/>
        <w:rPr>
          <w:rStyle w:val="Hyperlink"/>
          <w:rFonts w:asciiTheme="majorHAnsi" w:eastAsia="Times New Roman" w:hAnsiTheme="majorHAnsi" w:cs="Times New Roman"/>
          <w:bCs/>
          <w:color w:val="000000"/>
          <w:u w:val="none"/>
          <w:shd w:val="clear" w:color="auto" w:fill="FFFFFF"/>
        </w:rPr>
      </w:pPr>
      <w:r w:rsidRPr="00DF4D92">
        <w:rPr>
          <w:rStyle w:val="Hyperlink"/>
          <w:rFonts w:asciiTheme="majorHAnsi" w:eastAsia="Times New Roman" w:hAnsiTheme="majorHAnsi" w:cs="Times New Roman"/>
          <w:bCs/>
          <w:color w:val="000000"/>
          <w:u w:val="none"/>
          <w:shd w:val="clear" w:color="auto" w:fill="FFFFFF"/>
        </w:rPr>
        <w:t>Lead a discussion about laboratory safety culture</w:t>
      </w:r>
      <w:r w:rsidR="002138DB" w:rsidRPr="00DF4D92">
        <w:rPr>
          <w:rStyle w:val="Hyperlink"/>
          <w:rFonts w:asciiTheme="majorHAnsi" w:eastAsia="Times New Roman" w:hAnsiTheme="majorHAnsi" w:cs="Times New Roman"/>
          <w:bCs/>
          <w:color w:val="000000"/>
          <w:u w:val="none"/>
          <w:shd w:val="clear" w:color="auto" w:fill="FFFFFF"/>
        </w:rPr>
        <w:t>.</w:t>
      </w:r>
    </w:p>
    <w:p w14:paraId="146A4042" w14:textId="694A47D2" w:rsidR="005D2685" w:rsidRPr="00DF4D92" w:rsidRDefault="005D2685" w:rsidP="005D2685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</w:rPr>
      </w:pPr>
      <w:r w:rsidRPr="00DF4D92">
        <w:rPr>
          <w:rFonts w:asciiTheme="majorHAnsi" w:hAnsiTheme="majorHAnsi"/>
        </w:rPr>
        <w:t>After viewing the video</w:t>
      </w:r>
      <w:r w:rsidR="005A4EDC" w:rsidRPr="00DF4D92">
        <w:rPr>
          <w:rFonts w:asciiTheme="majorHAnsi" w:hAnsiTheme="majorHAnsi"/>
        </w:rPr>
        <w:t xml:space="preserve"> with </w:t>
      </w:r>
      <w:r w:rsidR="00E973D2">
        <w:rPr>
          <w:rFonts w:asciiTheme="majorHAnsi" w:hAnsiTheme="majorHAnsi"/>
        </w:rPr>
        <w:t>your</w:t>
      </w:r>
      <w:r w:rsidR="005A4EDC" w:rsidRPr="00DF4D92">
        <w:rPr>
          <w:rFonts w:asciiTheme="majorHAnsi" w:hAnsiTheme="majorHAnsi"/>
        </w:rPr>
        <w:t xml:space="preserve"> </w:t>
      </w:r>
      <w:r w:rsidRPr="00DF4D92">
        <w:rPr>
          <w:rFonts w:asciiTheme="majorHAnsi" w:hAnsiTheme="majorHAnsi"/>
        </w:rPr>
        <w:t>group</w:t>
      </w:r>
      <w:r w:rsidR="005A4EDC" w:rsidRPr="00DF4D92">
        <w:rPr>
          <w:rFonts w:asciiTheme="majorHAnsi" w:hAnsiTheme="majorHAnsi"/>
        </w:rPr>
        <w:t xml:space="preserve"> (</w:t>
      </w:r>
      <w:r w:rsidR="00E973D2">
        <w:rPr>
          <w:rFonts w:asciiTheme="majorHAnsi" w:hAnsiTheme="majorHAnsi"/>
        </w:rPr>
        <w:t xml:space="preserve">e.g., </w:t>
      </w:r>
      <w:r w:rsidR="002138DB" w:rsidRPr="00DF4D92">
        <w:rPr>
          <w:rFonts w:asciiTheme="majorHAnsi" w:hAnsiTheme="majorHAnsi"/>
        </w:rPr>
        <w:t>D</w:t>
      </w:r>
      <w:r w:rsidR="005A4EDC" w:rsidRPr="00DF4D92">
        <w:rPr>
          <w:rFonts w:asciiTheme="majorHAnsi" w:hAnsiTheme="majorHAnsi"/>
        </w:rPr>
        <w:t>eans with department chairs; department chairs with faculty)</w:t>
      </w:r>
      <w:r w:rsidR="002138DB" w:rsidRPr="00DF4D92">
        <w:rPr>
          <w:rFonts w:asciiTheme="majorHAnsi" w:hAnsiTheme="majorHAnsi"/>
        </w:rPr>
        <w:t>, initiate</w:t>
      </w:r>
      <w:r w:rsidRPr="00DF4D92">
        <w:rPr>
          <w:rFonts w:asciiTheme="majorHAnsi" w:hAnsiTheme="majorHAnsi"/>
        </w:rPr>
        <w:t xml:space="preserve"> a discussion using the suggested questions in Attachment A. </w:t>
      </w:r>
    </w:p>
    <w:p w14:paraId="6159C174" w14:textId="77777777" w:rsidR="00A72F8F" w:rsidRPr="00C7189D" w:rsidRDefault="00A72F8F" w:rsidP="00C7189D">
      <w:pPr>
        <w:spacing w:line="276" w:lineRule="auto"/>
        <w:rPr>
          <w:rFonts w:asciiTheme="majorHAnsi" w:eastAsia="Times New Roman" w:hAnsiTheme="majorHAnsi" w:cs="Times New Roman"/>
          <w:sz w:val="22"/>
          <w:szCs w:val="20"/>
        </w:rPr>
      </w:pPr>
    </w:p>
    <w:p w14:paraId="4F284B5F" w14:textId="77777777" w:rsidR="00263675" w:rsidRDefault="00263675" w:rsidP="00263675">
      <w:pPr>
        <w:spacing w:line="276" w:lineRule="auto"/>
        <w:rPr>
          <w:rFonts w:asciiTheme="majorHAnsi" w:hAnsiTheme="majorHAnsi"/>
          <w:sz w:val="16"/>
          <w:szCs w:val="16"/>
        </w:rPr>
      </w:pPr>
    </w:p>
    <w:p w14:paraId="5106B264" w14:textId="77777777" w:rsidR="005A4EDC" w:rsidRDefault="005A4EDC" w:rsidP="00263675">
      <w:pPr>
        <w:spacing w:line="276" w:lineRule="auto"/>
        <w:rPr>
          <w:rFonts w:asciiTheme="majorHAnsi" w:hAnsiTheme="majorHAnsi"/>
          <w:sz w:val="16"/>
          <w:szCs w:val="16"/>
        </w:rPr>
      </w:pPr>
    </w:p>
    <w:p w14:paraId="08F68903" w14:textId="77777777" w:rsidR="005A4EDC" w:rsidRDefault="005A4EDC" w:rsidP="00263675">
      <w:pPr>
        <w:spacing w:line="276" w:lineRule="auto"/>
        <w:rPr>
          <w:rFonts w:asciiTheme="majorHAnsi" w:hAnsiTheme="majorHAnsi"/>
          <w:sz w:val="16"/>
          <w:szCs w:val="16"/>
        </w:rPr>
      </w:pPr>
    </w:p>
    <w:p w14:paraId="74F2F408" w14:textId="77777777" w:rsidR="005A4EDC" w:rsidRDefault="005A4EDC" w:rsidP="00263675">
      <w:pPr>
        <w:spacing w:line="276" w:lineRule="auto"/>
        <w:rPr>
          <w:rFonts w:asciiTheme="majorHAnsi" w:hAnsiTheme="majorHAnsi"/>
          <w:sz w:val="16"/>
          <w:szCs w:val="16"/>
        </w:rPr>
      </w:pPr>
    </w:p>
    <w:p w14:paraId="2788BCBC" w14:textId="77777777" w:rsidR="005A4EDC" w:rsidRDefault="005A4EDC" w:rsidP="00263675">
      <w:pPr>
        <w:spacing w:line="276" w:lineRule="auto"/>
        <w:rPr>
          <w:rFonts w:asciiTheme="majorHAnsi" w:hAnsiTheme="majorHAnsi"/>
          <w:sz w:val="16"/>
          <w:szCs w:val="16"/>
        </w:rPr>
      </w:pPr>
    </w:p>
    <w:p w14:paraId="43BD4C71" w14:textId="77777777" w:rsidR="005A4EDC" w:rsidRDefault="005A4EDC" w:rsidP="00263675">
      <w:pPr>
        <w:spacing w:line="276" w:lineRule="auto"/>
        <w:rPr>
          <w:rFonts w:asciiTheme="majorHAnsi" w:hAnsiTheme="majorHAnsi"/>
          <w:sz w:val="16"/>
          <w:szCs w:val="16"/>
        </w:rPr>
      </w:pPr>
    </w:p>
    <w:p w14:paraId="502A6437" w14:textId="77777777" w:rsidR="005A4EDC" w:rsidRDefault="005A4EDC" w:rsidP="00263675">
      <w:pPr>
        <w:spacing w:line="276" w:lineRule="auto"/>
        <w:rPr>
          <w:rFonts w:asciiTheme="majorHAnsi" w:hAnsiTheme="majorHAnsi"/>
          <w:sz w:val="16"/>
          <w:szCs w:val="16"/>
        </w:rPr>
      </w:pPr>
    </w:p>
    <w:p w14:paraId="055371AB" w14:textId="77777777" w:rsidR="005A4EDC" w:rsidRDefault="005A4EDC" w:rsidP="00263675">
      <w:pPr>
        <w:spacing w:line="276" w:lineRule="auto"/>
        <w:rPr>
          <w:rFonts w:asciiTheme="majorHAnsi" w:hAnsiTheme="majorHAnsi"/>
          <w:sz w:val="16"/>
          <w:szCs w:val="16"/>
        </w:rPr>
      </w:pPr>
    </w:p>
    <w:p w14:paraId="6D3C5EDF" w14:textId="77777777" w:rsidR="005A4EDC" w:rsidRDefault="005A4EDC" w:rsidP="00263675">
      <w:pPr>
        <w:spacing w:line="276" w:lineRule="auto"/>
        <w:rPr>
          <w:rFonts w:asciiTheme="majorHAnsi" w:hAnsiTheme="majorHAnsi"/>
          <w:sz w:val="16"/>
          <w:szCs w:val="16"/>
        </w:rPr>
      </w:pPr>
    </w:p>
    <w:p w14:paraId="4010823B" w14:textId="77777777" w:rsidR="005A4EDC" w:rsidRDefault="005A4EDC" w:rsidP="00263675">
      <w:pPr>
        <w:spacing w:line="276" w:lineRule="auto"/>
        <w:rPr>
          <w:rFonts w:asciiTheme="majorHAnsi" w:hAnsiTheme="majorHAnsi"/>
          <w:sz w:val="16"/>
          <w:szCs w:val="16"/>
        </w:rPr>
      </w:pPr>
    </w:p>
    <w:p w14:paraId="1A9D651E" w14:textId="77777777" w:rsidR="005A4EDC" w:rsidRDefault="005A4EDC" w:rsidP="00263675">
      <w:pPr>
        <w:spacing w:line="276" w:lineRule="auto"/>
        <w:rPr>
          <w:rFonts w:asciiTheme="majorHAnsi" w:hAnsiTheme="majorHAnsi"/>
          <w:sz w:val="16"/>
          <w:szCs w:val="16"/>
        </w:rPr>
      </w:pPr>
    </w:p>
    <w:p w14:paraId="233CDF2E" w14:textId="77777777" w:rsidR="005A4EDC" w:rsidRDefault="005A4EDC" w:rsidP="00263675">
      <w:pPr>
        <w:spacing w:line="276" w:lineRule="auto"/>
        <w:rPr>
          <w:rFonts w:asciiTheme="majorHAnsi" w:hAnsiTheme="majorHAnsi"/>
          <w:sz w:val="16"/>
          <w:szCs w:val="16"/>
        </w:rPr>
      </w:pPr>
    </w:p>
    <w:p w14:paraId="5460D697" w14:textId="77777777" w:rsidR="005A4EDC" w:rsidRDefault="005A4EDC" w:rsidP="00263675">
      <w:pPr>
        <w:spacing w:line="276" w:lineRule="auto"/>
        <w:rPr>
          <w:rFonts w:asciiTheme="majorHAnsi" w:hAnsiTheme="majorHAnsi"/>
          <w:sz w:val="16"/>
          <w:szCs w:val="16"/>
        </w:rPr>
      </w:pPr>
    </w:p>
    <w:p w14:paraId="3A3B65DE" w14:textId="40D292AA" w:rsidR="005A4EDC" w:rsidRPr="002138DB" w:rsidRDefault="005A4EDC" w:rsidP="002138DB">
      <w:pPr>
        <w:spacing w:after="120"/>
        <w:jc w:val="center"/>
        <w:rPr>
          <w:rFonts w:asciiTheme="majorHAnsi" w:hAnsiTheme="majorHAnsi"/>
          <w:b/>
          <w:sz w:val="26"/>
          <w:szCs w:val="26"/>
        </w:rPr>
      </w:pPr>
      <w:r w:rsidRPr="002138DB">
        <w:rPr>
          <w:rFonts w:asciiTheme="majorHAnsi" w:hAnsiTheme="majorHAnsi"/>
          <w:b/>
          <w:sz w:val="26"/>
          <w:szCs w:val="26"/>
        </w:rPr>
        <w:lastRenderedPageBreak/>
        <w:t xml:space="preserve">Attachment </w:t>
      </w:r>
      <w:r w:rsidR="001330C8">
        <w:rPr>
          <w:rFonts w:asciiTheme="majorHAnsi" w:hAnsiTheme="majorHAnsi"/>
          <w:b/>
          <w:sz w:val="26"/>
          <w:szCs w:val="26"/>
        </w:rPr>
        <w:t>A</w:t>
      </w:r>
      <w:r w:rsidRPr="002138DB">
        <w:rPr>
          <w:rFonts w:asciiTheme="majorHAnsi" w:hAnsiTheme="majorHAnsi"/>
          <w:b/>
          <w:sz w:val="26"/>
          <w:szCs w:val="26"/>
        </w:rPr>
        <w:t xml:space="preserve"> – Discussion Guide for </w:t>
      </w:r>
      <w:r w:rsidRPr="002138DB">
        <w:rPr>
          <w:rFonts w:asciiTheme="majorHAnsi" w:eastAsia="Times New Roman" w:hAnsiTheme="majorHAnsi" w:cs="Times New Roman"/>
          <w:b/>
          <w:bCs/>
          <w:i/>
          <w:sz w:val="26"/>
          <w:szCs w:val="26"/>
          <w:shd w:val="clear" w:color="auto" w:fill="FFFFFF"/>
        </w:rPr>
        <w:t xml:space="preserve">Safety as </w:t>
      </w:r>
      <w:r w:rsidR="002138DB" w:rsidRPr="002138DB">
        <w:rPr>
          <w:rFonts w:asciiTheme="majorHAnsi" w:eastAsia="Times New Roman" w:hAnsiTheme="majorHAnsi" w:cs="Times New Roman"/>
          <w:b/>
          <w:bCs/>
          <w:i/>
          <w:sz w:val="26"/>
          <w:szCs w:val="26"/>
          <w:shd w:val="clear" w:color="auto" w:fill="FFFFFF"/>
        </w:rPr>
        <w:t>a</w:t>
      </w:r>
      <w:r w:rsidRPr="002138DB">
        <w:rPr>
          <w:rFonts w:asciiTheme="majorHAnsi" w:eastAsia="Times New Roman" w:hAnsiTheme="majorHAnsi" w:cs="Times New Roman"/>
          <w:b/>
          <w:bCs/>
          <w:i/>
          <w:sz w:val="26"/>
          <w:szCs w:val="26"/>
          <w:shd w:val="clear" w:color="auto" w:fill="FFFFFF"/>
        </w:rPr>
        <w:t xml:space="preserve"> Core Value in Stanford Laboratories</w:t>
      </w:r>
    </w:p>
    <w:tbl>
      <w:tblPr>
        <w:tblW w:w="1086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62"/>
      </w:tblGrid>
      <w:tr w:rsidR="005A4EDC" w:rsidRPr="00900322" w14:paraId="3FE6C753" w14:textId="77777777" w:rsidTr="00B64858">
        <w:trPr>
          <w:trHeight w:val="955"/>
        </w:trPr>
        <w:tc>
          <w:tcPr>
            <w:tcW w:w="10862" w:type="dxa"/>
            <w:shd w:val="clear" w:color="auto" w:fill="D6E3BC" w:themeFill="accent3" w:themeFillTint="66"/>
          </w:tcPr>
          <w:p w14:paraId="13BFCB4B" w14:textId="18BE7C44" w:rsidR="005A4EDC" w:rsidRPr="00900322" w:rsidRDefault="00E973D2" w:rsidP="00E973D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900322">
              <w:rPr>
                <w:rFonts w:asciiTheme="majorHAnsi" w:hAnsiTheme="majorHAnsi"/>
                <w:b/>
                <w:i/>
                <w:sz w:val="22"/>
                <w:szCs w:val="22"/>
              </w:rPr>
              <w:t>General statement about lab safety culture discussions:</w:t>
            </w:r>
            <w:r w:rsidRPr="00900322">
              <w:rPr>
                <w:rFonts w:asciiTheme="majorHAnsi" w:hAnsiTheme="majorHAnsi"/>
                <w:sz w:val="22"/>
                <w:szCs w:val="22"/>
              </w:rPr>
              <w:t xml:space="preserve">  Sometimes lab safety culture can be challenging to discuss, but clear and open communication helps to reinforce the premise that safety is, and should be, a top priority in the laboratory. </w:t>
            </w:r>
            <w:r>
              <w:rPr>
                <w:rFonts w:asciiTheme="majorHAnsi" w:hAnsiTheme="majorHAnsi"/>
                <w:sz w:val="22"/>
                <w:szCs w:val="22"/>
              </w:rPr>
              <w:t>Some qu</w:t>
            </w:r>
            <w:r w:rsidRPr="00900322">
              <w:rPr>
                <w:rFonts w:asciiTheme="majorHAnsi" w:hAnsiTheme="majorHAnsi"/>
                <w:sz w:val="22"/>
                <w:szCs w:val="22"/>
              </w:rPr>
              <w:t>estions are a fill</w:t>
            </w: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Pr="00900322">
              <w:rPr>
                <w:rFonts w:asciiTheme="majorHAnsi" w:hAnsiTheme="majorHAnsi"/>
                <w:sz w:val="22"/>
                <w:szCs w:val="22"/>
              </w:rPr>
              <w:t>in</w:t>
            </w: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Pr="00900322">
              <w:rPr>
                <w:rFonts w:asciiTheme="majorHAnsi" w:hAnsiTheme="majorHAnsi"/>
                <w:sz w:val="22"/>
                <w:szCs w:val="22"/>
              </w:rPr>
              <w:t>the</w:t>
            </w: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Pr="00900322">
              <w:rPr>
                <w:rFonts w:asciiTheme="majorHAnsi" w:hAnsiTheme="majorHAnsi"/>
                <w:sz w:val="22"/>
                <w:szCs w:val="22"/>
              </w:rPr>
              <w:t xml:space="preserve">blank, </w:t>
            </w:r>
            <w:r>
              <w:rPr>
                <w:rFonts w:asciiTheme="majorHAnsi" w:hAnsiTheme="majorHAnsi"/>
                <w:sz w:val="22"/>
                <w:szCs w:val="22"/>
              </w:rPr>
              <w:t>while others involve free response designed to elicit dialogue.</w:t>
            </w:r>
            <w:r w:rsidRPr="00900322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</w:tr>
    </w:tbl>
    <w:p w14:paraId="4D25842C" w14:textId="77777777" w:rsidR="005A4EDC" w:rsidRDefault="005A4EDC" w:rsidP="002138DB">
      <w:pPr>
        <w:rPr>
          <w:rFonts w:asciiTheme="majorHAnsi" w:hAnsiTheme="majorHAnsi"/>
        </w:rPr>
      </w:pPr>
    </w:p>
    <w:p w14:paraId="23792A77" w14:textId="06CFA544" w:rsidR="00AA5039" w:rsidRPr="002138DB" w:rsidRDefault="00E973D2" w:rsidP="00AA5039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E973D2">
        <w:rPr>
          <w:rFonts w:asciiTheme="majorHAnsi" w:hAnsiTheme="majorHAnsi"/>
          <w:b/>
          <w:sz w:val="22"/>
          <w:szCs w:val="22"/>
        </w:rPr>
        <w:t>Main themes and attitudes:</w:t>
      </w:r>
      <w:r>
        <w:rPr>
          <w:rFonts w:asciiTheme="majorHAnsi" w:hAnsiTheme="majorHAnsi"/>
          <w:sz w:val="22"/>
          <w:szCs w:val="22"/>
        </w:rPr>
        <w:t xml:space="preserve">  </w:t>
      </w:r>
      <w:r w:rsidR="00AA5039" w:rsidRPr="002138DB">
        <w:rPr>
          <w:rFonts w:asciiTheme="majorHAnsi" w:hAnsiTheme="majorHAnsi"/>
          <w:sz w:val="22"/>
          <w:szCs w:val="22"/>
        </w:rPr>
        <w:t xml:space="preserve">What were the </w:t>
      </w:r>
      <w:r w:rsidR="00AA5039" w:rsidRPr="00CD4A5D">
        <w:rPr>
          <w:rFonts w:asciiTheme="majorHAnsi" w:hAnsiTheme="majorHAnsi"/>
          <w:sz w:val="22"/>
          <w:szCs w:val="22"/>
        </w:rPr>
        <w:t>three most important</w:t>
      </w:r>
      <w:r w:rsidR="00AA5039" w:rsidRPr="002138DB">
        <w:rPr>
          <w:rFonts w:asciiTheme="majorHAnsi" w:hAnsiTheme="majorHAnsi"/>
          <w:sz w:val="22"/>
          <w:szCs w:val="22"/>
        </w:rPr>
        <w:t xml:space="preserve"> messages in this video? Discuss each point and the greater role it plays within the context of Stanford University. </w:t>
      </w:r>
    </w:p>
    <w:p w14:paraId="7A5EEA79" w14:textId="723A0F63" w:rsidR="00AA5039" w:rsidRPr="002138DB" w:rsidRDefault="00AA5039" w:rsidP="00AA5039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CD4A5D">
        <w:rPr>
          <w:rFonts w:asciiTheme="majorHAnsi" w:hAnsiTheme="majorHAnsi"/>
          <w:b/>
          <w:i/>
          <w:sz w:val="22"/>
          <w:szCs w:val="22"/>
        </w:rPr>
        <w:t>PI’s set the tone for safety culture within the Lab</w:t>
      </w:r>
      <w:r w:rsidR="00CD4A5D">
        <w:rPr>
          <w:rFonts w:asciiTheme="majorHAnsi" w:hAnsiTheme="majorHAnsi"/>
          <w:sz w:val="22"/>
          <w:szCs w:val="22"/>
        </w:rPr>
        <w:t>:</w:t>
      </w:r>
      <w:r w:rsidRPr="002138DB">
        <w:rPr>
          <w:rFonts w:asciiTheme="majorHAnsi" w:hAnsiTheme="majorHAnsi"/>
          <w:sz w:val="22"/>
          <w:szCs w:val="22"/>
        </w:rPr>
        <w:t xml:space="preserve"> “Don’t worry students never listen to you; remember they are always watching you”   </w:t>
      </w:r>
      <w:r w:rsidRPr="002138DB">
        <w:rPr>
          <w:rFonts w:asciiTheme="majorHAnsi" w:eastAsia="MS PGothic" w:hAnsiTheme="majorHAnsi" w:cs="MS PGothic"/>
          <w:i/>
          <w:iCs/>
          <w:color w:val="000000"/>
          <w:kern w:val="24"/>
          <w:sz w:val="22"/>
          <w:szCs w:val="22"/>
        </w:rPr>
        <w:t>Robert Fulghum</w:t>
      </w:r>
      <w:r w:rsidR="00E973D2">
        <w:rPr>
          <w:rFonts w:asciiTheme="majorHAnsi" w:eastAsia="MS PGothic" w:hAnsiTheme="majorHAnsi" w:cs="MS PGothic"/>
          <w:i/>
          <w:iCs/>
          <w:color w:val="000000"/>
          <w:kern w:val="24"/>
          <w:sz w:val="22"/>
          <w:szCs w:val="22"/>
        </w:rPr>
        <w:t>, Author</w:t>
      </w:r>
      <w:r w:rsidR="00CD4A5D">
        <w:rPr>
          <w:rFonts w:asciiTheme="majorHAnsi" w:eastAsia="MS PGothic" w:hAnsiTheme="majorHAnsi" w:cs="MS PGothic"/>
          <w:i/>
          <w:iCs/>
          <w:color w:val="000000"/>
          <w:kern w:val="24"/>
          <w:sz w:val="22"/>
          <w:szCs w:val="22"/>
        </w:rPr>
        <w:t xml:space="preserve">  </w:t>
      </w:r>
      <w:r w:rsidR="00CD4A5D" w:rsidRPr="00CD4A5D">
        <w:rPr>
          <w:rFonts w:asciiTheme="majorHAnsi" w:eastAsia="MS PGothic" w:hAnsiTheme="majorHAnsi" w:cs="MS PGothic"/>
          <w:i/>
          <w:iCs/>
          <w:color w:val="000000"/>
          <w:kern w:val="24"/>
          <w:sz w:val="22"/>
          <w:szCs w:val="22"/>
          <w:highlight w:val="yellow"/>
        </w:rPr>
        <w:t xml:space="preserve">[ALTERNATIVE </w:t>
      </w:r>
      <w:r w:rsidR="00CD4A5D">
        <w:rPr>
          <w:rFonts w:asciiTheme="majorHAnsi" w:eastAsia="MS PGothic" w:hAnsiTheme="majorHAnsi" w:cs="MS PGothic"/>
          <w:i/>
          <w:iCs/>
          <w:color w:val="000000"/>
          <w:kern w:val="24"/>
          <w:sz w:val="22"/>
          <w:szCs w:val="22"/>
          <w:highlight w:val="yellow"/>
        </w:rPr>
        <w:t xml:space="preserve"> QUOTE TO CONSIDER: </w:t>
      </w:r>
      <w:r w:rsidR="00CD4A5D" w:rsidRPr="00CD4A5D">
        <w:rPr>
          <w:rFonts w:asciiTheme="majorHAnsi" w:eastAsia="MS PGothic" w:hAnsiTheme="majorHAnsi" w:cs="MS PGothic"/>
          <w:i/>
          <w:iCs/>
          <w:color w:val="000000"/>
          <w:kern w:val="24"/>
          <w:sz w:val="22"/>
          <w:szCs w:val="22"/>
          <w:highlight w:val="yellow"/>
        </w:rPr>
        <w:t>“Be the change that you wish to see in the world.” –Mahatma Ghandi]</w:t>
      </w:r>
    </w:p>
    <w:p w14:paraId="26561C98" w14:textId="5A855EC3" w:rsidR="00AA5039" w:rsidRPr="002138DB" w:rsidRDefault="00AA5039" w:rsidP="00AA5039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CD4A5D">
        <w:rPr>
          <w:rFonts w:asciiTheme="majorHAnsi" w:hAnsiTheme="majorHAnsi"/>
          <w:b/>
          <w:i/>
          <w:sz w:val="22"/>
          <w:szCs w:val="22"/>
        </w:rPr>
        <w:t xml:space="preserve">Safety is </w:t>
      </w:r>
      <w:r w:rsidR="00E973D2" w:rsidRPr="00CD4A5D">
        <w:rPr>
          <w:rFonts w:asciiTheme="majorHAnsi" w:hAnsiTheme="majorHAnsi"/>
          <w:b/>
          <w:i/>
          <w:sz w:val="22"/>
          <w:szCs w:val="22"/>
        </w:rPr>
        <w:t>i</w:t>
      </w:r>
      <w:r w:rsidRPr="00CD4A5D">
        <w:rPr>
          <w:rFonts w:asciiTheme="majorHAnsi" w:hAnsiTheme="majorHAnsi"/>
          <w:b/>
          <w:i/>
          <w:sz w:val="22"/>
          <w:szCs w:val="22"/>
        </w:rPr>
        <w:t>mportant as a core University Value:</w:t>
      </w:r>
      <w:r w:rsidRPr="002138DB">
        <w:rPr>
          <w:rFonts w:asciiTheme="majorHAnsi" w:hAnsiTheme="majorHAnsi"/>
          <w:sz w:val="22"/>
          <w:szCs w:val="22"/>
        </w:rPr>
        <w:t xml:space="preserve"> Academic leaders need to regularly discuss</w:t>
      </w:r>
      <w:r w:rsidR="00E973D2">
        <w:rPr>
          <w:rFonts w:asciiTheme="majorHAnsi" w:hAnsiTheme="majorHAnsi"/>
          <w:sz w:val="22"/>
          <w:szCs w:val="22"/>
        </w:rPr>
        <w:t xml:space="preserve"> </w:t>
      </w:r>
      <w:r w:rsidRPr="002138DB">
        <w:rPr>
          <w:rFonts w:asciiTheme="majorHAnsi" w:hAnsiTheme="majorHAnsi"/>
          <w:sz w:val="22"/>
          <w:szCs w:val="22"/>
        </w:rPr>
        <w:t xml:space="preserve">the value </w:t>
      </w:r>
      <w:r w:rsidR="00E973D2">
        <w:rPr>
          <w:rFonts w:asciiTheme="majorHAnsi" w:hAnsiTheme="majorHAnsi"/>
          <w:sz w:val="22"/>
          <w:szCs w:val="22"/>
        </w:rPr>
        <w:t>of</w:t>
      </w:r>
      <w:r w:rsidRPr="002138DB">
        <w:rPr>
          <w:rFonts w:asciiTheme="majorHAnsi" w:hAnsiTheme="majorHAnsi"/>
          <w:sz w:val="22"/>
          <w:szCs w:val="22"/>
        </w:rPr>
        <w:t xml:space="preserve"> safety in their meetings with school and departmental leaders and faculty</w:t>
      </w:r>
    </w:p>
    <w:p w14:paraId="5093B7C7" w14:textId="178D99B2" w:rsidR="00AA5039" w:rsidRPr="002138DB" w:rsidRDefault="00AA5039" w:rsidP="00AA5039">
      <w:pPr>
        <w:pStyle w:val="ListParagraph"/>
        <w:numPr>
          <w:ilvl w:val="2"/>
          <w:numId w:val="7"/>
        </w:numPr>
        <w:rPr>
          <w:rFonts w:asciiTheme="majorHAnsi" w:hAnsiTheme="majorHAnsi"/>
          <w:sz w:val="22"/>
          <w:szCs w:val="22"/>
        </w:rPr>
      </w:pPr>
      <w:r w:rsidRPr="002138DB">
        <w:rPr>
          <w:rFonts w:asciiTheme="majorHAnsi" w:hAnsiTheme="majorHAnsi"/>
          <w:sz w:val="22"/>
          <w:szCs w:val="22"/>
        </w:rPr>
        <w:t xml:space="preserve">Important to Researcher - we are creating the next generation of </w:t>
      </w:r>
      <w:r w:rsidR="00E973D2">
        <w:rPr>
          <w:rFonts w:asciiTheme="majorHAnsi" w:hAnsiTheme="majorHAnsi"/>
          <w:sz w:val="22"/>
          <w:szCs w:val="22"/>
        </w:rPr>
        <w:t xml:space="preserve">science and </w:t>
      </w:r>
      <w:r w:rsidRPr="002138DB">
        <w:rPr>
          <w:rFonts w:asciiTheme="majorHAnsi" w:hAnsiTheme="majorHAnsi"/>
          <w:sz w:val="22"/>
          <w:szCs w:val="22"/>
        </w:rPr>
        <w:t xml:space="preserve">thought leaders and should instill in them the core value </w:t>
      </w:r>
      <w:r w:rsidR="00E973D2">
        <w:rPr>
          <w:rFonts w:asciiTheme="majorHAnsi" w:hAnsiTheme="majorHAnsi"/>
          <w:sz w:val="22"/>
          <w:szCs w:val="22"/>
        </w:rPr>
        <w:t>of</w:t>
      </w:r>
      <w:r w:rsidRPr="002138DB">
        <w:rPr>
          <w:rFonts w:asciiTheme="majorHAnsi" w:hAnsiTheme="majorHAnsi"/>
          <w:sz w:val="22"/>
          <w:szCs w:val="22"/>
        </w:rPr>
        <w:t xml:space="preserve"> safety</w:t>
      </w:r>
    </w:p>
    <w:p w14:paraId="4DFE2ED9" w14:textId="77777777" w:rsidR="00AA5039" w:rsidRPr="002138DB" w:rsidRDefault="00AA5039" w:rsidP="00AA5039">
      <w:pPr>
        <w:pStyle w:val="ListParagraph"/>
        <w:numPr>
          <w:ilvl w:val="2"/>
          <w:numId w:val="7"/>
        </w:numPr>
        <w:rPr>
          <w:rFonts w:asciiTheme="majorHAnsi" w:hAnsiTheme="majorHAnsi"/>
          <w:sz w:val="22"/>
          <w:szCs w:val="22"/>
        </w:rPr>
      </w:pPr>
      <w:r w:rsidRPr="002138DB">
        <w:rPr>
          <w:rFonts w:asciiTheme="majorHAnsi" w:hAnsiTheme="majorHAnsi"/>
          <w:sz w:val="22"/>
          <w:szCs w:val="22"/>
        </w:rPr>
        <w:t>Important to Faculty – a robust safety culture keeps minor incidents minor</w:t>
      </w:r>
    </w:p>
    <w:p w14:paraId="2B5827B4" w14:textId="77777777" w:rsidR="00AA5039" w:rsidRPr="002138DB" w:rsidRDefault="00AA5039" w:rsidP="00AA5039">
      <w:pPr>
        <w:pStyle w:val="ListParagraph"/>
        <w:numPr>
          <w:ilvl w:val="2"/>
          <w:numId w:val="7"/>
        </w:numPr>
        <w:rPr>
          <w:rFonts w:asciiTheme="majorHAnsi" w:hAnsiTheme="majorHAnsi"/>
          <w:sz w:val="22"/>
          <w:szCs w:val="22"/>
        </w:rPr>
      </w:pPr>
      <w:r w:rsidRPr="002138DB">
        <w:rPr>
          <w:rFonts w:asciiTheme="majorHAnsi" w:hAnsiTheme="majorHAnsi"/>
          <w:sz w:val="22"/>
          <w:szCs w:val="22"/>
        </w:rPr>
        <w:t xml:space="preserve">Important to Institution – accidents are not common, but can be devastating </w:t>
      </w:r>
    </w:p>
    <w:p w14:paraId="6FF7FB4E" w14:textId="34FBCEAD" w:rsidR="00AA5039" w:rsidRPr="002138DB" w:rsidRDefault="00AA5039" w:rsidP="00AA5039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CD4A5D">
        <w:rPr>
          <w:rFonts w:asciiTheme="majorHAnsi" w:hAnsiTheme="majorHAnsi"/>
          <w:b/>
          <w:i/>
          <w:sz w:val="22"/>
          <w:szCs w:val="22"/>
        </w:rPr>
        <w:t>Good Science is Safe Science</w:t>
      </w:r>
      <w:r w:rsidRPr="002138DB">
        <w:rPr>
          <w:rFonts w:asciiTheme="majorHAnsi" w:hAnsiTheme="majorHAnsi"/>
          <w:sz w:val="22"/>
          <w:szCs w:val="22"/>
        </w:rPr>
        <w:t xml:space="preserve"> –</w:t>
      </w:r>
      <w:r w:rsidRPr="002138DB">
        <w:rPr>
          <w:rFonts w:asciiTheme="majorHAnsi" w:eastAsia="MS PGothic" w:hAnsiTheme="majorHAnsi" w:cs="MS PGothic"/>
          <w:color w:val="000000" w:themeColor="text1"/>
          <w:sz w:val="22"/>
          <w:szCs w:val="22"/>
        </w:rPr>
        <w:t>Stanford is a world leader in scientific research</w:t>
      </w:r>
      <w:r w:rsidR="00E973D2">
        <w:rPr>
          <w:rFonts w:asciiTheme="majorHAnsi" w:eastAsia="MS PGothic" w:hAnsiTheme="majorHAnsi" w:cs="MS PGothic"/>
          <w:color w:val="000000" w:themeColor="text1"/>
          <w:sz w:val="22"/>
          <w:szCs w:val="22"/>
        </w:rPr>
        <w:t xml:space="preserve"> and education</w:t>
      </w:r>
      <w:r w:rsidRPr="002138DB">
        <w:rPr>
          <w:rFonts w:asciiTheme="majorHAnsi" w:eastAsia="MS PGothic" w:hAnsiTheme="majorHAnsi" w:cs="MS PGothic"/>
          <w:color w:val="000000" w:themeColor="text1"/>
          <w:sz w:val="22"/>
          <w:szCs w:val="22"/>
        </w:rPr>
        <w:t xml:space="preserve">. </w:t>
      </w:r>
      <w:r w:rsidR="00E973D2">
        <w:rPr>
          <w:rFonts w:asciiTheme="majorHAnsi" w:eastAsia="MS PGothic" w:hAnsiTheme="majorHAnsi" w:cs="MS PGothic"/>
          <w:color w:val="000000" w:themeColor="text1"/>
          <w:sz w:val="22"/>
          <w:szCs w:val="22"/>
        </w:rPr>
        <w:t xml:space="preserve">Stanford’s </w:t>
      </w:r>
      <w:r w:rsidRPr="002138DB">
        <w:rPr>
          <w:rFonts w:asciiTheme="majorHAnsi" w:eastAsia="MS PGothic" w:hAnsiTheme="majorHAnsi" w:cs="MS PGothic"/>
          <w:color w:val="000000" w:themeColor="text1"/>
          <w:sz w:val="22"/>
          <w:szCs w:val="22"/>
        </w:rPr>
        <w:t xml:space="preserve">culture of excellence </w:t>
      </w:r>
      <w:r w:rsidR="00E973D2">
        <w:rPr>
          <w:rFonts w:asciiTheme="majorHAnsi" w:eastAsia="MS PGothic" w:hAnsiTheme="majorHAnsi" w:cs="MS PGothic"/>
          <w:color w:val="000000" w:themeColor="text1"/>
          <w:sz w:val="22"/>
          <w:szCs w:val="22"/>
        </w:rPr>
        <w:t>must</w:t>
      </w:r>
      <w:r>
        <w:rPr>
          <w:rFonts w:asciiTheme="majorHAnsi" w:eastAsia="MS PGothic" w:hAnsiTheme="majorHAnsi" w:cs="MS PGothic"/>
          <w:color w:val="000000" w:themeColor="text1"/>
          <w:sz w:val="22"/>
          <w:szCs w:val="22"/>
        </w:rPr>
        <w:t xml:space="preserve"> extend </w:t>
      </w:r>
      <w:r w:rsidR="00E973D2">
        <w:rPr>
          <w:rFonts w:asciiTheme="majorHAnsi" w:eastAsia="MS PGothic" w:hAnsiTheme="majorHAnsi" w:cs="MS PGothic"/>
          <w:color w:val="000000" w:themeColor="text1"/>
          <w:sz w:val="22"/>
          <w:szCs w:val="22"/>
        </w:rPr>
        <w:t>to</w:t>
      </w:r>
      <w:r>
        <w:rPr>
          <w:rFonts w:asciiTheme="majorHAnsi" w:eastAsia="MS PGothic" w:hAnsiTheme="majorHAnsi" w:cs="MS PGothic"/>
          <w:color w:val="000000" w:themeColor="text1"/>
          <w:sz w:val="22"/>
          <w:szCs w:val="22"/>
        </w:rPr>
        <w:t xml:space="preserve"> the </w:t>
      </w:r>
      <w:r w:rsidRPr="002138DB">
        <w:rPr>
          <w:rFonts w:asciiTheme="majorHAnsi" w:eastAsia="MS PGothic" w:hAnsiTheme="majorHAnsi" w:cs="MS PGothic"/>
          <w:color w:val="000000" w:themeColor="text1"/>
          <w:sz w:val="22"/>
          <w:szCs w:val="22"/>
        </w:rPr>
        <w:t xml:space="preserve">habits and behaviors that define Stanford’s Lab Safety Culture.  </w:t>
      </w:r>
    </w:p>
    <w:p w14:paraId="30540CBB" w14:textId="77777777" w:rsidR="00AA5039" w:rsidRPr="00AA5039" w:rsidRDefault="00AA5039" w:rsidP="00AA5039">
      <w:pPr>
        <w:rPr>
          <w:rFonts w:asciiTheme="majorHAnsi" w:hAnsiTheme="majorHAnsi"/>
          <w:sz w:val="22"/>
          <w:szCs w:val="22"/>
        </w:rPr>
      </w:pPr>
    </w:p>
    <w:p w14:paraId="258E86B0" w14:textId="5C44BD80" w:rsidR="004B1592" w:rsidRPr="002138DB" w:rsidRDefault="004B1592" w:rsidP="002138DB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2138DB">
        <w:rPr>
          <w:rFonts w:asciiTheme="majorHAnsi" w:hAnsiTheme="majorHAnsi"/>
          <w:b/>
          <w:sz w:val="22"/>
          <w:szCs w:val="22"/>
        </w:rPr>
        <w:t>Reinforce and reassure that you support safety within the university:</w:t>
      </w:r>
      <w:r w:rsidRPr="002138DB">
        <w:rPr>
          <w:rFonts w:asciiTheme="majorHAnsi" w:hAnsiTheme="majorHAnsi"/>
          <w:sz w:val="22"/>
          <w:szCs w:val="22"/>
        </w:rPr>
        <w:t xml:space="preserve"> Within research there is a clear </w:t>
      </w:r>
      <w:r w:rsidR="00E973D2">
        <w:rPr>
          <w:rFonts w:asciiTheme="majorHAnsi" w:hAnsiTheme="majorHAnsi"/>
          <w:sz w:val="22"/>
          <w:szCs w:val="22"/>
        </w:rPr>
        <w:t xml:space="preserve">indicator </w:t>
      </w:r>
      <w:r w:rsidRPr="002138DB">
        <w:rPr>
          <w:rFonts w:asciiTheme="majorHAnsi" w:hAnsiTheme="majorHAnsi"/>
          <w:sz w:val="22"/>
          <w:szCs w:val="22"/>
        </w:rPr>
        <w:t>that leaders set the tone of safety culture within</w:t>
      </w:r>
      <w:r w:rsidR="004A6D8F" w:rsidRPr="002138DB">
        <w:rPr>
          <w:rFonts w:asciiTheme="majorHAnsi" w:hAnsiTheme="majorHAnsi"/>
          <w:sz w:val="22"/>
          <w:szCs w:val="22"/>
        </w:rPr>
        <w:t xml:space="preserve"> the institution and </w:t>
      </w:r>
      <w:r w:rsidRPr="002138DB">
        <w:rPr>
          <w:rFonts w:asciiTheme="majorHAnsi" w:hAnsiTheme="majorHAnsi"/>
          <w:sz w:val="22"/>
          <w:szCs w:val="22"/>
        </w:rPr>
        <w:t>researc</w:t>
      </w:r>
      <w:r w:rsidR="00263675" w:rsidRPr="002138DB">
        <w:rPr>
          <w:rFonts w:asciiTheme="majorHAnsi" w:hAnsiTheme="majorHAnsi"/>
          <w:sz w:val="22"/>
          <w:szCs w:val="22"/>
        </w:rPr>
        <w:t>h labs</w:t>
      </w:r>
      <w:r w:rsidR="00E973D2">
        <w:rPr>
          <w:rFonts w:asciiTheme="majorHAnsi" w:hAnsiTheme="majorHAnsi"/>
          <w:sz w:val="22"/>
          <w:szCs w:val="22"/>
        </w:rPr>
        <w:t>.  Pl</w:t>
      </w:r>
      <w:r w:rsidRPr="002138DB">
        <w:rPr>
          <w:rFonts w:asciiTheme="majorHAnsi" w:hAnsiTheme="majorHAnsi"/>
          <w:sz w:val="22"/>
          <w:szCs w:val="22"/>
        </w:rPr>
        <w:t>ease share a statement in your own words, in the form of  “I want you all to know that a strong</w:t>
      </w:r>
      <w:r w:rsidR="00263675" w:rsidRPr="002138DB">
        <w:rPr>
          <w:rFonts w:asciiTheme="majorHAnsi" w:hAnsiTheme="majorHAnsi"/>
          <w:sz w:val="22"/>
          <w:szCs w:val="22"/>
        </w:rPr>
        <w:t>, positive</w:t>
      </w:r>
      <w:r w:rsidRPr="002138DB">
        <w:rPr>
          <w:rFonts w:asciiTheme="majorHAnsi" w:hAnsiTheme="majorHAnsi"/>
          <w:sz w:val="22"/>
          <w:szCs w:val="22"/>
        </w:rPr>
        <w:t xml:space="preserve"> safety culture </w:t>
      </w:r>
      <w:r w:rsidR="00263675" w:rsidRPr="002138DB">
        <w:rPr>
          <w:rFonts w:asciiTheme="majorHAnsi" w:hAnsiTheme="majorHAnsi"/>
          <w:sz w:val="22"/>
          <w:szCs w:val="22"/>
        </w:rPr>
        <w:t>in our research laboratories</w:t>
      </w:r>
      <w:r w:rsidRPr="002138DB">
        <w:rPr>
          <w:rFonts w:asciiTheme="majorHAnsi" w:hAnsiTheme="majorHAnsi"/>
          <w:sz w:val="22"/>
          <w:szCs w:val="22"/>
        </w:rPr>
        <w:t xml:space="preserve"> is important to me as a (</w:t>
      </w:r>
      <w:r w:rsidR="00263675" w:rsidRPr="002138DB">
        <w:rPr>
          <w:rFonts w:asciiTheme="majorHAnsi" w:hAnsiTheme="majorHAnsi"/>
          <w:sz w:val="22"/>
          <w:szCs w:val="22"/>
        </w:rPr>
        <w:t xml:space="preserve">dean, </w:t>
      </w:r>
      <w:r w:rsidRPr="002138DB">
        <w:rPr>
          <w:rFonts w:asciiTheme="majorHAnsi" w:hAnsiTheme="majorHAnsi"/>
          <w:sz w:val="22"/>
          <w:szCs w:val="22"/>
        </w:rPr>
        <w:t>department chair</w:t>
      </w:r>
      <w:r w:rsidR="00263675" w:rsidRPr="002138DB">
        <w:rPr>
          <w:rFonts w:asciiTheme="majorHAnsi" w:hAnsiTheme="majorHAnsi"/>
          <w:sz w:val="22"/>
          <w:szCs w:val="22"/>
        </w:rPr>
        <w:t>, principal investigator.</w:t>
      </w:r>
      <w:r w:rsidRPr="002138DB">
        <w:rPr>
          <w:rFonts w:asciiTheme="majorHAnsi" w:hAnsiTheme="majorHAnsi"/>
          <w:sz w:val="22"/>
          <w:szCs w:val="22"/>
        </w:rPr>
        <w:t xml:space="preserve">..) because....” </w:t>
      </w:r>
    </w:p>
    <w:p w14:paraId="37BBA451" w14:textId="3B3480F7" w:rsidR="00263675" w:rsidRPr="002138DB" w:rsidRDefault="00263675" w:rsidP="002138DB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2138DB">
        <w:rPr>
          <w:rFonts w:asciiTheme="majorHAnsi" w:hAnsiTheme="majorHAnsi"/>
          <w:b/>
          <w:sz w:val="22"/>
          <w:szCs w:val="22"/>
        </w:rPr>
        <w:t>Relate an incident or near miss experience that could have severely impacted your career</w:t>
      </w:r>
      <w:r w:rsidR="00E973D2">
        <w:rPr>
          <w:rFonts w:asciiTheme="majorHAnsi" w:hAnsiTheme="majorHAnsi"/>
          <w:b/>
          <w:sz w:val="22"/>
          <w:szCs w:val="22"/>
        </w:rPr>
        <w:t xml:space="preserve"> (or in another lab in your field)</w:t>
      </w:r>
      <w:r w:rsidR="00CD4A5D">
        <w:rPr>
          <w:rFonts w:asciiTheme="majorHAnsi" w:hAnsiTheme="majorHAnsi"/>
          <w:b/>
          <w:sz w:val="22"/>
          <w:szCs w:val="22"/>
        </w:rPr>
        <w:t>.</w:t>
      </w:r>
    </w:p>
    <w:p w14:paraId="46C60A2B" w14:textId="4B58CAD9" w:rsidR="00263675" w:rsidRPr="002138DB" w:rsidRDefault="00263675" w:rsidP="002138DB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2138DB">
        <w:rPr>
          <w:rFonts w:asciiTheme="majorHAnsi" w:hAnsiTheme="majorHAnsi"/>
          <w:b/>
          <w:sz w:val="22"/>
          <w:szCs w:val="22"/>
        </w:rPr>
        <w:t>…….</w:t>
      </w:r>
    </w:p>
    <w:p w14:paraId="286AC46B" w14:textId="2736D5BF" w:rsidR="00263675" w:rsidRPr="002138DB" w:rsidRDefault="00263675" w:rsidP="002138DB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2138DB">
        <w:rPr>
          <w:rFonts w:asciiTheme="majorHAnsi" w:hAnsiTheme="majorHAnsi"/>
          <w:b/>
          <w:sz w:val="22"/>
          <w:szCs w:val="22"/>
        </w:rPr>
        <w:t>…….</w:t>
      </w:r>
    </w:p>
    <w:p w14:paraId="66AFA960" w14:textId="77777777" w:rsidR="004B1592" w:rsidRPr="002138DB" w:rsidRDefault="004B1592" w:rsidP="002138DB">
      <w:pPr>
        <w:rPr>
          <w:rFonts w:asciiTheme="majorHAnsi" w:hAnsiTheme="majorHAnsi"/>
          <w:sz w:val="22"/>
          <w:szCs w:val="22"/>
        </w:rPr>
      </w:pPr>
    </w:p>
    <w:p w14:paraId="27A85E6A" w14:textId="36251B92" w:rsidR="00BF48BC" w:rsidRDefault="00E973D2" w:rsidP="002138DB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Growth of safety culture:  </w:t>
      </w:r>
      <w:r w:rsidR="002C63FF" w:rsidRPr="00E973D2">
        <w:rPr>
          <w:rFonts w:asciiTheme="majorHAnsi" w:hAnsiTheme="majorHAnsi"/>
          <w:sz w:val="22"/>
          <w:szCs w:val="22"/>
        </w:rPr>
        <w:t>Continuing to develop and grow a culture of safety on campus is a high priority</w:t>
      </w:r>
      <w:r w:rsidR="002C63FF" w:rsidRPr="002138DB">
        <w:rPr>
          <w:rFonts w:asciiTheme="majorHAnsi" w:hAnsiTheme="majorHAnsi"/>
          <w:sz w:val="22"/>
          <w:szCs w:val="22"/>
        </w:rPr>
        <w:t xml:space="preserve"> for senior university leaders at Stanford</w:t>
      </w:r>
      <w:r w:rsidR="002138DB" w:rsidRPr="002138DB">
        <w:rPr>
          <w:rFonts w:asciiTheme="majorHAnsi" w:hAnsiTheme="majorHAnsi"/>
          <w:sz w:val="22"/>
          <w:szCs w:val="22"/>
        </w:rPr>
        <w:t xml:space="preserve">.  What </w:t>
      </w:r>
      <w:r>
        <w:rPr>
          <w:rFonts w:asciiTheme="majorHAnsi" w:hAnsiTheme="majorHAnsi"/>
          <w:sz w:val="22"/>
          <w:szCs w:val="22"/>
        </w:rPr>
        <w:t>are institutional systems we have established to promote executing science in a safe manner</w:t>
      </w:r>
      <w:r w:rsidR="002138DB" w:rsidRPr="002138DB">
        <w:rPr>
          <w:rFonts w:asciiTheme="majorHAnsi" w:hAnsiTheme="majorHAnsi"/>
          <w:sz w:val="22"/>
          <w:szCs w:val="22"/>
        </w:rPr>
        <w:t>? W</w:t>
      </w:r>
      <w:r w:rsidR="002C63FF" w:rsidRPr="002138DB">
        <w:rPr>
          <w:rFonts w:asciiTheme="majorHAnsi" w:hAnsiTheme="majorHAnsi"/>
          <w:sz w:val="22"/>
          <w:szCs w:val="22"/>
        </w:rPr>
        <w:t xml:space="preserve">hat are some of the obvious risks to the greater university if we fail to establish </w:t>
      </w:r>
      <w:r w:rsidR="004A6D8F" w:rsidRPr="002138DB">
        <w:rPr>
          <w:rFonts w:asciiTheme="majorHAnsi" w:hAnsiTheme="majorHAnsi"/>
          <w:sz w:val="22"/>
          <w:szCs w:val="22"/>
        </w:rPr>
        <w:t>strong, positive</w:t>
      </w:r>
      <w:r w:rsidR="002C63FF" w:rsidRPr="002138DB">
        <w:rPr>
          <w:rFonts w:asciiTheme="majorHAnsi" w:hAnsiTheme="majorHAnsi"/>
          <w:sz w:val="22"/>
          <w:szCs w:val="22"/>
        </w:rPr>
        <w:t xml:space="preserve"> culture of safety?</w:t>
      </w:r>
    </w:p>
    <w:p w14:paraId="1FF099B2" w14:textId="77777777" w:rsidR="00B21D53" w:rsidRDefault="00B21D53" w:rsidP="00B21D53">
      <w:pPr>
        <w:rPr>
          <w:rFonts w:asciiTheme="majorHAnsi" w:hAnsiTheme="majorHAnsi"/>
          <w:sz w:val="22"/>
          <w:szCs w:val="22"/>
        </w:rPr>
      </w:pPr>
    </w:p>
    <w:p w14:paraId="59A40C9E" w14:textId="77777777" w:rsidR="00B21D53" w:rsidRDefault="00B21D53" w:rsidP="00B21D53">
      <w:pPr>
        <w:rPr>
          <w:rFonts w:asciiTheme="majorHAnsi" w:hAnsiTheme="majorHAnsi"/>
          <w:sz w:val="22"/>
          <w:szCs w:val="22"/>
        </w:rPr>
      </w:pPr>
    </w:p>
    <w:p w14:paraId="46BFD9E2" w14:textId="77777777" w:rsidR="00B21D53" w:rsidRDefault="00B21D53" w:rsidP="00B21D53">
      <w:pPr>
        <w:rPr>
          <w:rFonts w:asciiTheme="majorHAnsi" w:hAnsiTheme="majorHAnsi"/>
          <w:sz w:val="22"/>
          <w:szCs w:val="22"/>
        </w:rPr>
      </w:pPr>
    </w:p>
    <w:p w14:paraId="49168200" w14:textId="77777777" w:rsidR="00B21D53" w:rsidRPr="00B21D53" w:rsidRDefault="00B21D53" w:rsidP="00B21D53">
      <w:pPr>
        <w:rPr>
          <w:rFonts w:asciiTheme="majorHAnsi" w:hAnsiTheme="majorHAnsi"/>
          <w:sz w:val="22"/>
          <w:szCs w:val="22"/>
        </w:rPr>
      </w:pPr>
    </w:p>
    <w:p w14:paraId="7A84A38A" w14:textId="77777777" w:rsidR="004B1592" w:rsidRPr="002138DB" w:rsidRDefault="004B1592" w:rsidP="002138DB">
      <w:pPr>
        <w:rPr>
          <w:rFonts w:asciiTheme="majorHAnsi" w:hAnsiTheme="majorHAnsi"/>
          <w:sz w:val="22"/>
          <w:szCs w:val="22"/>
        </w:rPr>
      </w:pPr>
    </w:p>
    <w:p w14:paraId="144BEC97" w14:textId="1797D4CB" w:rsidR="002C63FF" w:rsidRPr="002138DB" w:rsidRDefault="00CD4A5D" w:rsidP="002138DB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Empowering faculty/PIs:  </w:t>
      </w:r>
      <w:r w:rsidR="00BF48BC" w:rsidRPr="00CD4A5D">
        <w:rPr>
          <w:rFonts w:asciiTheme="majorHAnsi" w:hAnsiTheme="majorHAnsi"/>
          <w:sz w:val="22"/>
          <w:szCs w:val="22"/>
        </w:rPr>
        <w:t>How can we</w:t>
      </w:r>
      <w:r w:rsidR="004A6D8F" w:rsidRPr="00CD4A5D">
        <w:rPr>
          <w:rFonts w:asciiTheme="majorHAnsi" w:hAnsiTheme="majorHAnsi"/>
          <w:sz w:val="22"/>
          <w:szCs w:val="22"/>
        </w:rPr>
        <w:t>, as school and department leaders,</w:t>
      </w:r>
      <w:r w:rsidR="00BF48BC" w:rsidRPr="00CD4A5D">
        <w:rPr>
          <w:rFonts w:asciiTheme="majorHAnsi" w:hAnsiTheme="majorHAnsi"/>
          <w:sz w:val="22"/>
          <w:szCs w:val="22"/>
        </w:rPr>
        <w:t xml:space="preserve"> help empower faculty </w:t>
      </w:r>
      <w:r w:rsidR="00BF48BC" w:rsidRPr="002138DB">
        <w:rPr>
          <w:rFonts w:asciiTheme="majorHAnsi" w:hAnsiTheme="majorHAnsi"/>
          <w:sz w:val="22"/>
          <w:szCs w:val="22"/>
        </w:rPr>
        <w:t xml:space="preserve">and PIs to </w:t>
      </w:r>
      <w:r w:rsidR="004A6D8F" w:rsidRPr="002138DB">
        <w:rPr>
          <w:rFonts w:asciiTheme="majorHAnsi" w:hAnsiTheme="majorHAnsi"/>
          <w:sz w:val="22"/>
          <w:szCs w:val="22"/>
        </w:rPr>
        <w:t>embrace and advance the culture of</w:t>
      </w:r>
      <w:r w:rsidR="00BF48BC" w:rsidRPr="002138DB">
        <w:rPr>
          <w:rFonts w:asciiTheme="majorHAnsi" w:hAnsiTheme="majorHAnsi"/>
          <w:sz w:val="22"/>
          <w:szCs w:val="22"/>
        </w:rPr>
        <w:t xml:space="preserve"> safety within their laboratories? What conversations and mechanisms can be used to assist in this?</w:t>
      </w:r>
      <w:r w:rsidR="00BF48BC" w:rsidRPr="002138DB">
        <w:rPr>
          <w:rFonts w:asciiTheme="majorHAnsi" w:hAnsiTheme="majorHAnsi"/>
          <w:b/>
          <w:sz w:val="22"/>
          <w:szCs w:val="22"/>
        </w:rPr>
        <w:t xml:space="preserve"> </w:t>
      </w:r>
    </w:p>
    <w:p w14:paraId="4D82CF61" w14:textId="77777777" w:rsidR="004B1592" w:rsidRDefault="004B1592" w:rsidP="002138DB">
      <w:pPr>
        <w:rPr>
          <w:rFonts w:asciiTheme="majorHAnsi" w:hAnsiTheme="majorHAnsi"/>
          <w:b/>
          <w:sz w:val="22"/>
          <w:szCs w:val="22"/>
        </w:rPr>
      </w:pPr>
    </w:p>
    <w:p w14:paraId="0584FAEB" w14:textId="77777777" w:rsidR="00B21D53" w:rsidRDefault="00B21D53" w:rsidP="002138DB">
      <w:pPr>
        <w:rPr>
          <w:rFonts w:asciiTheme="majorHAnsi" w:hAnsiTheme="majorHAnsi"/>
          <w:b/>
          <w:sz w:val="22"/>
          <w:szCs w:val="22"/>
        </w:rPr>
      </w:pPr>
    </w:p>
    <w:p w14:paraId="599AC3F7" w14:textId="77777777" w:rsidR="00B21D53" w:rsidRDefault="00B21D53" w:rsidP="002138DB">
      <w:pPr>
        <w:rPr>
          <w:rFonts w:asciiTheme="majorHAnsi" w:hAnsiTheme="majorHAnsi"/>
          <w:b/>
          <w:sz w:val="22"/>
          <w:szCs w:val="22"/>
        </w:rPr>
      </w:pPr>
    </w:p>
    <w:p w14:paraId="7F861E1A" w14:textId="77777777" w:rsidR="00B21D53" w:rsidRDefault="00B21D53" w:rsidP="002138DB">
      <w:pPr>
        <w:rPr>
          <w:rFonts w:asciiTheme="majorHAnsi" w:hAnsiTheme="majorHAnsi"/>
          <w:b/>
          <w:sz w:val="22"/>
          <w:szCs w:val="22"/>
        </w:rPr>
      </w:pPr>
    </w:p>
    <w:p w14:paraId="573DBF0F" w14:textId="77777777" w:rsidR="00B21D53" w:rsidRDefault="00B21D53" w:rsidP="002138DB">
      <w:pPr>
        <w:rPr>
          <w:rFonts w:asciiTheme="majorHAnsi" w:hAnsiTheme="majorHAnsi"/>
          <w:b/>
          <w:sz w:val="22"/>
          <w:szCs w:val="22"/>
        </w:rPr>
      </w:pPr>
    </w:p>
    <w:p w14:paraId="215CB638" w14:textId="77777777" w:rsidR="00B21D53" w:rsidRPr="00CD4A5D" w:rsidRDefault="00B21D53" w:rsidP="002138DB">
      <w:pPr>
        <w:rPr>
          <w:rFonts w:asciiTheme="majorHAnsi" w:hAnsiTheme="majorHAnsi"/>
          <w:b/>
          <w:sz w:val="22"/>
          <w:szCs w:val="22"/>
        </w:rPr>
      </w:pPr>
    </w:p>
    <w:p w14:paraId="0DB39005" w14:textId="07D2B4E4" w:rsidR="00BF48BC" w:rsidRPr="002138DB" w:rsidRDefault="00CD4A5D" w:rsidP="002138DB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C</w:t>
      </w:r>
      <w:r w:rsidRPr="00CD4A5D">
        <w:rPr>
          <w:rFonts w:asciiTheme="majorHAnsi" w:hAnsiTheme="majorHAnsi"/>
          <w:b/>
          <w:sz w:val="22"/>
          <w:szCs w:val="22"/>
        </w:rPr>
        <w:t>ommunications</w:t>
      </w:r>
      <w:r>
        <w:rPr>
          <w:rFonts w:asciiTheme="majorHAnsi" w:hAnsiTheme="majorHAnsi"/>
          <w:b/>
          <w:sz w:val="22"/>
          <w:szCs w:val="22"/>
        </w:rPr>
        <w:t xml:space="preserve"> about safety</w:t>
      </w:r>
      <w:r w:rsidRPr="00CD4A5D">
        <w:rPr>
          <w:rFonts w:asciiTheme="majorHAnsi" w:hAnsiTheme="majorHAnsi"/>
          <w:b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 </w:t>
      </w:r>
      <w:r w:rsidR="00BF48BC" w:rsidRPr="002138DB">
        <w:rPr>
          <w:rFonts w:asciiTheme="majorHAnsi" w:hAnsiTheme="majorHAnsi"/>
          <w:sz w:val="22"/>
          <w:szCs w:val="22"/>
        </w:rPr>
        <w:t>What are some of the ways in which we can</w:t>
      </w:r>
      <w:r w:rsidR="00BF48BC" w:rsidRPr="008B67DA">
        <w:rPr>
          <w:rFonts w:asciiTheme="majorHAnsi" w:hAnsiTheme="majorHAnsi"/>
          <w:sz w:val="22"/>
          <w:szCs w:val="22"/>
        </w:rPr>
        <w:t xml:space="preserve"> better promote sharing of safety lessons learned </w:t>
      </w:r>
      <w:r w:rsidR="00BF48BC" w:rsidRPr="002138DB">
        <w:rPr>
          <w:rFonts w:asciiTheme="majorHAnsi" w:hAnsiTheme="majorHAnsi"/>
          <w:sz w:val="22"/>
          <w:szCs w:val="22"/>
        </w:rPr>
        <w:t xml:space="preserve">and best practices between labs and </w:t>
      </w:r>
      <w:r w:rsidR="008B67DA" w:rsidRPr="002138DB">
        <w:rPr>
          <w:rFonts w:asciiTheme="majorHAnsi" w:hAnsiTheme="majorHAnsi"/>
          <w:sz w:val="22"/>
          <w:szCs w:val="22"/>
        </w:rPr>
        <w:t>departments</w:t>
      </w:r>
      <w:r w:rsidR="008B67DA">
        <w:rPr>
          <w:rFonts w:asciiTheme="majorHAnsi" w:hAnsiTheme="majorHAnsi"/>
          <w:sz w:val="22"/>
          <w:szCs w:val="22"/>
        </w:rPr>
        <w:t>?</w:t>
      </w:r>
      <w:r w:rsidR="00E973D2">
        <w:rPr>
          <w:rFonts w:asciiTheme="majorHAnsi" w:hAnsiTheme="majorHAnsi"/>
          <w:sz w:val="22"/>
          <w:szCs w:val="22"/>
        </w:rPr>
        <w:t xml:space="preserve">  How</w:t>
      </w:r>
      <w:r w:rsidR="00BF48BC" w:rsidRPr="002138DB">
        <w:rPr>
          <w:rFonts w:asciiTheme="majorHAnsi" w:hAnsiTheme="majorHAnsi"/>
          <w:sz w:val="22"/>
          <w:szCs w:val="22"/>
        </w:rPr>
        <w:t xml:space="preserve"> would sharing this information help improve the culture on campus overall?</w:t>
      </w:r>
    </w:p>
    <w:p w14:paraId="600F2F09" w14:textId="77777777" w:rsidR="002A1837" w:rsidRDefault="002A1837" w:rsidP="002138DB">
      <w:pPr>
        <w:rPr>
          <w:rFonts w:asciiTheme="majorHAnsi" w:hAnsiTheme="majorHAnsi"/>
          <w:sz w:val="22"/>
          <w:szCs w:val="22"/>
        </w:rPr>
      </w:pPr>
    </w:p>
    <w:p w14:paraId="7CC753DD" w14:textId="77777777" w:rsidR="00B21D53" w:rsidRDefault="00B21D53" w:rsidP="002138DB">
      <w:pPr>
        <w:rPr>
          <w:rFonts w:asciiTheme="majorHAnsi" w:hAnsiTheme="majorHAnsi"/>
          <w:sz w:val="22"/>
          <w:szCs w:val="22"/>
        </w:rPr>
      </w:pPr>
    </w:p>
    <w:p w14:paraId="05E9371B" w14:textId="77777777" w:rsidR="00B21D53" w:rsidRDefault="00B21D53" w:rsidP="002138DB">
      <w:pPr>
        <w:rPr>
          <w:rFonts w:asciiTheme="majorHAnsi" w:hAnsiTheme="majorHAnsi"/>
          <w:sz w:val="22"/>
          <w:szCs w:val="22"/>
        </w:rPr>
      </w:pPr>
    </w:p>
    <w:p w14:paraId="5EF3B6FC" w14:textId="77777777" w:rsidR="00B21D53" w:rsidRPr="002138DB" w:rsidRDefault="00B21D53" w:rsidP="002138DB">
      <w:pPr>
        <w:rPr>
          <w:rFonts w:asciiTheme="majorHAnsi" w:hAnsiTheme="majorHAnsi"/>
          <w:sz w:val="22"/>
          <w:szCs w:val="22"/>
        </w:rPr>
      </w:pPr>
    </w:p>
    <w:p w14:paraId="64FD06C1" w14:textId="77777777" w:rsidR="00CD4A5D" w:rsidRPr="00105E35" w:rsidRDefault="00CD4A5D" w:rsidP="00CD4A5D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Open discussion: </w:t>
      </w:r>
      <w:r>
        <w:rPr>
          <w:rFonts w:asciiTheme="majorHAnsi" w:hAnsiTheme="majorHAnsi"/>
          <w:sz w:val="22"/>
          <w:szCs w:val="22"/>
        </w:rPr>
        <w:t>An</w:t>
      </w:r>
      <w:r w:rsidRPr="00105E35">
        <w:rPr>
          <w:rFonts w:asciiTheme="majorHAnsi" w:hAnsiTheme="majorHAnsi"/>
          <w:sz w:val="22"/>
          <w:szCs w:val="22"/>
        </w:rPr>
        <w:t>y questions or concerns about the safety culture of the lab?</w:t>
      </w:r>
    </w:p>
    <w:p w14:paraId="2155F538" w14:textId="77777777" w:rsidR="002138DB" w:rsidRDefault="002138DB" w:rsidP="002138DB">
      <w:pPr>
        <w:rPr>
          <w:rFonts w:asciiTheme="majorHAnsi" w:hAnsiTheme="majorHAnsi"/>
          <w:sz w:val="22"/>
          <w:szCs w:val="22"/>
        </w:rPr>
      </w:pPr>
    </w:p>
    <w:p w14:paraId="641717E8" w14:textId="77777777" w:rsidR="00CD4A5D" w:rsidRDefault="00CD4A5D" w:rsidP="002138DB">
      <w:pPr>
        <w:rPr>
          <w:rFonts w:asciiTheme="majorHAnsi" w:hAnsiTheme="majorHAnsi"/>
          <w:sz w:val="22"/>
          <w:szCs w:val="22"/>
        </w:rPr>
      </w:pPr>
    </w:p>
    <w:p w14:paraId="76D786C6" w14:textId="77777777" w:rsidR="00B21D53" w:rsidRDefault="00B21D53" w:rsidP="002138DB">
      <w:pPr>
        <w:rPr>
          <w:rFonts w:asciiTheme="majorHAnsi" w:hAnsiTheme="majorHAnsi"/>
          <w:sz w:val="22"/>
          <w:szCs w:val="22"/>
        </w:rPr>
      </w:pPr>
    </w:p>
    <w:p w14:paraId="455A6273" w14:textId="77777777" w:rsidR="00B21D53" w:rsidRDefault="00B21D53" w:rsidP="002138DB">
      <w:pPr>
        <w:rPr>
          <w:rFonts w:asciiTheme="majorHAnsi" w:hAnsiTheme="majorHAnsi"/>
          <w:sz w:val="22"/>
          <w:szCs w:val="22"/>
        </w:rPr>
      </w:pPr>
    </w:p>
    <w:p w14:paraId="377FADD2" w14:textId="77777777" w:rsidR="00B21D53" w:rsidRPr="002138DB" w:rsidRDefault="00B21D53" w:rsidP="002138DB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3E3F01B5" w14:textId="77777777" w:rsidR="00900322" w:rsidRPr="002138DB" w:rsidRDefault="00900322" w:rsidP="002138DB">
      <w:pPr>
        <w:ind w:left="360"/>
        <w:rPr>
          <w:rFonts w:asciiTheme="majorHAnsi" w:hAnsiTheme="majorHAnsi"/>
          <w:sz w:val="22"/>
          <w:szCs w:val="22"/>
        </w:rPr>
      </w:pPr>
      <w:r w:rsidRPr="002138DB">
        <w:rPr>
          <w:rFonts w:asciiTheme="majorHAnsi" w:hAnsiTheme="majorHAnsi"/>
          <w:sz w:val="22"/>
          <w:szCs w:val="22"/>
        </w:rPr>
        <w:t>Additional Resources Available:</w:t>
      </w:r>
    </w:p>
    <w:p w14:paraId="192A62ED" w14:textId="77777777" w:rsidR="00900322" w:rsidRPr="002138DB" w:rsidRDefault="00B21D53" w:rsidP="002138DB">
      <w:pPr>
        <w:pStyle w:val="ListParagraph"/>
        <w:numPr>
          <w:ilvl w:val="0"/>
          <w:numId w:val="16"/>
        </w:numPr>
        <w:rPr>
          <w:rStyle w:val="Hyperlink"/>
          <w:rFonts w:asciiTheme="majorHAnsi" w:hAnsiTheme="majorHAnsi"/>
          <w:color w:val="auto"/>
          <w:sz w:val="22"/>
          <w:szCs w:val="22"/>
        </w:rPr>
      </w:pPr>
      <w:hyperlink r:id="rId12" w:history="1">
        <w:r w:rsidR="00900322" w:rsidRPr="002138DB">
          <w:rPr>
            <w:rStyle w:val="Hyperlink"/>
            <w:rFonts w:asciiTheme="majorHAnsi" w:hAnsiTheme="majorHAnsi"/>
            <w:color w:val="auto"/>
            <w:sz w:val="22"/>
            <w:szCs w:val="22"/>
          </w:rPr>
          <w:t>Attributes of a Strong, Positive Research Laboratory Safety Culture</w:t>
        </w:r>
      </w:hyperlink>
      <w:r w:rsidR="00900322" w:rsidRPr="002138DB">
        <w:rPr>
          <w:rStyle w:val="Hyperlink"/>
          <w:rFonts w:asciiTheme="majorHAnsi" w:hAnsiTheme="majorHAnsi"/>
          <w:color w:val="auto"/>
          <w:sz w:val="22"/>
          <w:szCs w:val="22"/>
        </w:rPr>
        <w:t xml:space="preserve"> </w:t>
      </w:r>
    </w:p>
    <w:p w14:paraId="60B0903D" w14:textId="6533FC6E" w:rsidR="00900322" w:rsidRPr="00900322" w:rsidRDefault="00900322" w:rsidP="002138DB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2138DB">
        <w:rPr>
          <w:rFonts w:asciiTheme="majorHAnsi" w:eastAsia="Times New Roman" w:hAnsiTheme="majorHAnsi" w:cs="Times New Roman"/>
          <w:bCs/>
          <w:sz w:val="22"/>
          <w:szCs w:val="22"/>
          <w:shd w:val="clear" w:color="auto" w:fill="FFFFFF"/>
        </w:rPr>
        <w:t>Video and Discussion Guide for PIs and Lab Managers:</w:t>
      </w:r>
      <w:r w:rsidRPr="002138DB">
        <w:rPr>
          <w:rFonts w:asciiTheme="majorHAnsi" w:eastAsia="Times New Roman" w:hAnsiTheme="majorHAnsi" w:cs="Times New Roman"/>
          <w:bCs/>
          <w:i/>
          <w:sz w:val="22"/>
          <w:szCs w:val="22"/>
          <w:shd w:val="clear" w:color="auto" w:fill="FFFFFF"/>
        </w:rPr>
        <w:t xml:space="preserve"> Safety Culture in Academic Research </w:t>
      </w:r>
      <w:r w:rsidRPr="00900322">
        <w:rPr>
          <w:rFonts w:asciiTheme="majorHAnsi" w:eastAsia="Times New Roman" w:hAnsiTheme="majorHAnsi" w:cs="Times New Roman"/>
          <w:bCs/>
          <w:i/>
          <w:sz w:val="22"/>
          <w:szCs w:val="22"/>
          <w:shd w:val="clear" w:color="auto" w:fill="FFFFFF"/>
        </w:rPr>
        <w:t>Laboratories</w:t>
      </w:r>
      <w:r w:rsidRPr="00900322">
        <w:rPr>
          <w:rFonts w:asciiTheme="majorHAnsi" w:eastAsia="Times New Roman" w:hAnsiTheme="majorHAnsi" w:cs="Times New Roman"/>
          <w:bCs/>
          <w:sz w:val="22"/>
          <w:szCs w:val="22"/>
          <w:shd w:val="clear" w:color="auto" w:fill="FFFFFF"/>
        </w:rPr>
        <w:t xml:space="preserve"> </w:t>
      </w:r>
    </w:p>
    <w:sectPr w:rsidR="00900322" w:rsidRPr="00900322" w:rsidSect="00916F7F">
      <w:headerReference w:type="default" r:id="rId13"/>
      <w:footerReference w:type="even" r:id="rId14"/>
      <w:footerReference w:type="default" r:id="rId15"/>
      <w:pgSz w:w="12240" w:h="15840"/>
      <w:pgMar w:top="720" w:right="720" w:bottom="720" w:left="720" w:header="720" w:footer="59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871BCD" w15:done="0"/>
  <w15:commentEx w15:paraId="6EAC3691" w15:done="0"/>
  <w15:commentEx w15:paraId="1688916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923B2" w14:textId="77777777" w:rsidR="00FD5543" w:rsidRDefault="00FD5543" w:rsidP="007F0741">
      <w:r>
        <w:separator/>
      </w:r>
    </w:p>
  </w:endnote>
  <w:endnote w:type="continuationSeparator" w:id="0">
    <w:p w14:paraId="44E2B220" w14:textId="77777777" w:rsidR="00FD5543" w:rsidRDefault="00FD5543" w:rsidP="007F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08CDB" w14:textId="77777777" w:rsidR="002A1837" w:rsidRDefault="002A1837" w:rsidP="00A72F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2EF16B" w14:textId="77777777" w:rsidR="002A1837" w:rsidRDefault="002A1837" w:rsidP="00A72F8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058E6" w14:textId="77777777" w:rsidR="002A1837" w:rsidRPr="00916F7F" w:rsidRDefault="002A1837" w:rsidP="00A72F8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18"/>
      </w:rPr>
    </w:pPr>
    <w:r w:rsidRPr="00916F7F">
      <w:rPr>
        <w:rStyle w:val="PageNumber"/>
        <w:rFonts w:asciiTheme="majorHAnsi" w:hAnsiTheme="majorHAnsi"/>
        <w:sz w:val="18"/>
      </w:rPr>
      <w:fldChar w:fldCharType="begin"/>
    </w:r>
    <w:r w:rsidRPr="00916F7F">
      <w:rPr>
        <w:rStyle w:val="PageNumber"/>
        <w:rFonts w:asciiTheme="majorHAnsi" w:hAnsiTheme="majorHAnsi"/>
        <w:sz w:val="18"/>
      </w:rPr>
      <w:instrText xml:space="preserve">PAGE  </w:instrText>
    </w:r>
    <w:r w:rsidRPr="00916F7F">
      <w:rPr>
        <w:rStyle w:val="PageNumber"/>
        <w:rFonts w:asciiTheme="majorHAnsi" w:hAnsiTheme="majorHAnsi"/>
        <w:sz w:val="18"/>
      </w:rPr>
      <w:fldChar w:fldCharType="separate"/>
    </w:r>
    <w:r w:rsidR="00B21D53">
      <w:rPr>
        <w:rStyle w:val="PageNumber"/>
        <w:rFonts w:asciiTheme="majorHAnsi" w:hAnsiTheme="majorHAnsi"/>
        <w:noProof/>
        <w:sz w:val="18"/>
      </w:rPr>
      <w:t>5</w:t>
    </w:r>
    <w:r w:rsidRPr="00916F7F">
      <w:rPr>
        <w:rStyle w:val="PageNumber"/>
        <w:rFonts w:asciiTheme="majorHAnsi" w:hAnsiTheme="majorHAnsi"/>
        <w:sz w:val="18"/>
      </w:rPr>
      <w:fldChar w:fldCharType="end"/>
    </w:r>
  </w:p>
  <w:p w14:paraId="0FDE8852" w14:textId="77D48840" w:rsidR="002A1837" w:rsidRPr="00916F7F" w:rsidRDefault="00916F7F" w:rsidP="00A72F8F">
    <w:pPr>
      <w:pStyle w:val="Footer"/>
      <w:ind w:right="360"/>
      <w:rPr>
        <w:rFonts w:asciiTheme="majorHAnsi" w:hAnsiTheme="majorHAnsi"/>
        <w:sz w:val="18"/>
      </w:rPr>
    </w:pPr>
    <w:r w:rsidRPr="00916F7F">
      <w:rPr>
        <w:rFonts w:asciiTheme="majorHAnsi" w:hAnsiTheme="majorHAnsi"/>
        <w:sz w:val="18"/>
      </w:rPr>
      <w:t>Stanford Culture of Safety Video Discussion Guides – Stanford EHS ©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C1357" w14:textId="77777777" w:rsidR="00FD5543" w:rsidRDefault="00FD5543" w:rsidP="007F0741">
      <w:r>
        <w:separator/>
      </w:r>
    </w:p>
  </w:footnote>
  <w:footnote w:type="continuationSeparator" w:id="0">
    <w:p w14:paraId="20198527" w14:textId="77777777" w:rsidR="00FD5543" w:rsidRDefault="00FD5543" w:rsidP="007F0741">
      <w:r>
        <w:continuationSeparator/>
      </w:r>
    </w:p>
  </w:footnote>
  <w:footnote w:id="1">
    <w:p w14:paraId="22A02ACD" w14:textId="06699E88" w:rsidR="00300694" w:rsidRDefault="003006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00694">
        <w:rPr>
          <w:rFonts w:asciiTheme="majorHAnsi" w:hAnsiTheme="majorHAnsi"/>
        </w:rPr>
        <w:t>This discussion can be facilitated by a PI or lab manager among a research lab group (with or without the PI present), or in a departmental safety committee meeting with faculty, researchers, and grad students present.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F7B19" w14:textId="74FBCB46" w:rsidR="002A1837" w:rsidRDefault="002A1837">
    <w:pPr>
      <w:pStyle w:val="Header"/>
    </w:pPr>
    <w:r>
      <w:rPr>
        <w:noProof/>
      </w:rPr>
      <w:drawing>
        <wp:inline distT="0" distB="0" distL="0" distR="0" wp14:anchorId="388E2F34" wp14:editId="165283F9">
          <wp:extent cx="2174269" cy="337968"/>
          <wp:effectExtent l="0" t="0" r="10160" b="0"/>
          <wp:docPr id="1" name="Picture 1" descr="Macintosh HD:Users:hderemo:Downloads:EH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deremo:Downloads:EH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69" cy="337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632E">
      <w:tab/>
    </w:r>
    <w:r w:rsidR="0021632E">
      <w:tab/>
      <w:t>DRAFT</w:t>
    </w:r>
    <w:r w:rsidR="0047155D">
      <w:t>- NOT FOR DISTRIBUTION   16 05 22</w:t>
    </w:r>
  </w:p>
  <w:p w14:paraId="401B5E20" w14:textId="77777777" w:rsidR="002A1837" w:rsidRDefault="002A18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43B"/>
    <w:multiLevelType w:val="hybridMultilevel"/>
    <w:tmpl w:val="FBBE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70D68"/>
    <w:multiLevelType w:val="hybridMultilevel"/>
    <w:tmpl w:val="25185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6F79"/>
    <w:multiLevelType w:val="hybridMultilevel"/>
    <w:tmpl w:val="07A24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836C4"/>
    <w:multiLevelType w:val="hybridMultilevel"/>
    <w:tmpl w:val="39FC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56368"/>
    <w:multiLevelType w:val="hybridMultilevel"/>
    <w:tmpl w:val="A69AF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72B20"/>
    <w:multiLevelType w:val="hybridMultilevel"/>
    <w:tmpl w:val="87F0A63E"/>
    <w:lvl w:ilvl="0" w:tplc="09E63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C752E"/>
    <w:multiLevelType w:val="hybridMultilevel"/>
    <w:tmpl w:val="E7926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CB3827"/>
    <w:multiLevelType w:val="hybridMultilevel"/>
    <w:tmpl w:val="6FFEE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726E9"/>
    <w:multiLevelType w:val="hybridMultilevel"/>
    <w:tmpl w:val="40CE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71867"/>
    <w:multiLevelType w:val="hybridMultilevel"/>
    <w:tmpl w:val="25FC7C0E"/>
    <w:lvl w:ilvl="0" w:tplc="06E4BB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35F97"/>
    <w:multiLevelType w:val="hybridMultilevel"/>
    <w:tmpl w:val="F92A5620"/>
    <w:lvl w:ilvl="0" w:tplc="7D629A0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52A07"/>
    <w:multiLevelType w:val="hybridMultilevel"/>
    <w:tmpl w:val="17580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07096"/>
    <w:multiLevelType w:val="hybridMultilevel"/>
    <w:tmpl w:val="583A2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92C12"/>
    <w:multiLevelType w:val="hybridMultilevel"/>
    <w:tmpl w:val="AF22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E15CE"/>
    <w:multiLevelType w:val="hybridMultilevel"/>
    <w:tmpl w:val="4C109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05958"/>
    <w:multiLevelType w:val="hybridMultilevel"/>
    <w:tmpl w:val="BD760F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5E4370"/>
    <w:multiLevelType w:val="hybridMultilevel"/>
    <w:tmpl w:val="E5BE4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6F32C0"/>
    <w:multiLevelType w:val="hybridMultilevel"/>
    <w:tmpl w:val="24843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3"/>
  </w:num>
  <w:num w:numId="13">
    <w:abstractNumId w:val="8"/>
  </w:num>
  <w:num w:numId="14">
    <w:abstractNumId w:val="16"/>
  </w:num>
  <w:num w:numId="15">
    <w:abstractNumId w:val="14"/>
  </w:num>
  <w:num w:numId="16">
    <w:abstractNumId w:val="15"/>
  </w:num>
  <w:num w:numId="17">
    <w:abstractNumId w:val="5"/>
  </w:num>
  <w:num w:numId="18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wrence M Gibbs">
    <w15:presenceInfo w15:providerId="AD" w15:userId="S-1-5-21-2000478354-1844237615-1801674531-49534"/>
  </w15:person>
  <w15:person w15:author="Lawrence M Gibbs [2]">
    <w15:presenceInfo w15:providerId="AD" w15:userId="S-1-5-21-2000478354-1844237615-1801674531-49534"/>
  </w15:person>
  <w15:person w15:author="Lawrence M Gibbs [3]">
    <w15:presenceInfo w15:providerId="AD" w15:userId="S-1-5-21-2000478354-1844237615-1801674531-495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9E"/>
    <w:rsid w:val="00002A7E"/>
    <w:rsid w:val="000712F1"/>
    <w:rsid w:val="00086D20"/>
    <w:rsid w:val="000928BA"/>
    <w:rsid w:val="000F0A65"/>
    <w:rsid w:val="00105E35"/>
    <w:rsid w:val="001330C8"/>
    <w:rsid w:val="00164947"/>
    <w:rsid w:val="001661A4"/>
    <w:rsid w:val="00176080"/>
    <w:rsid w:val="00196B21"/>
    <w:rsid w:val="001E33C3"/>
    <w:rsid w:val="001E3C8A"/>
    <w:rsid w:val="002138DB"/>
    <w:rsid w:val="00214958"/>
    <w:rsid w:val="0021632E"/>
    <w:rsid w:val="00237DAB"/>
    <w:rsid w:val="00263675"/>
    <w:rsid w:val="00267E53"/>
    <w:rsid w:val="002866D0"/>
    <w:rsid w:val="002A1837"/>
    <w:rsid w:val="002B395A"/>
    <w:rsid w:val="002B463C"/>
    <w:rsid w:val="002C39DA"/>
    <w:rsid w:val="002C5FB7"/>
    <w:rsid w:val="002C63FF"/>
    <w:rsid w:val="002F594C"/>
    <w:rsid w:val="00300694"/>
    <w:rsid w:val="00307589"/>
    <w:rsid w:val="00350A5E"/>
    <w:rsid w:val="00384200"/>
    <w:rsid w:val="00387F24"/>
    <w:rsid w:val="003A1B3E"/>
    <w:rsid w:val="003F0B19"/>
    <w:rsid w:val="004059FF"/>
    <w:rsid w:val="00423D8E"/>
    <w:rsid w:val="00433685"/>
    <w:rsid w:val="0047155D"/>
    <w:rsid w:val="00475B7F"/>
    <w:rsid w:val="004A6D8F"/>
    <w:rsid w:val="004B1592"/>
    <w:rsid w:val="004C5656"/>
    <w:rsid w:val="00502328"/>
    <w:rsid w:val="00502B9C"/>
    <w:rsid w:val="005A4EDC"/>
    <w:rsid w:val="005D2685"/>
    <w:rsid w:val="00602A37"/>
    <w:rsid w:val="00617ADA"/>
    <w:rsid w:val="0064395F"/>
    <w:rsid w:val="006C68CC"/>
    <w:rsid w:val="0077097D"/>
    <w:rsid w:val="007C08EB"/>
    <w:rsid w:val="007F0741"/>
    <w:rsid w:val="00861CF3"/>
    <w:rsid w:val="008B67DA"/>
    <w:rsid w:val="008C726E"/>
    <w:rsid w:val="00900322"/>
    <w:rsid w:val="00916F7F"/>
    <w:rsid w:val="0094590B"/>
    <w:rsid w:val="00963F88"/>
    <w:rsid w:val="00984AD8"/>
    <w:rsid w:val="00A06424"/>
    <w:rsid w:val="00A72F8F"/>
    <w:rsid w:val="00A75CC1"/>
    <w:rsid w:val="00A946BB"/>
    <w:rsid w:val="00AA5039"/>
    <w:rsid w:val="00AC698A"/>
    <w:rsid w:val="00AD7B62"/>
    <w:rsid w:val="00B21D53"/>
    <w:rsid w:val="00B9528E"/>
    <w:rsid w:val="00BE29A0"/>
    <w:rsid w:val="00BF48BC"/>
    <w:rsid w:val="00C162C2"/>
    <w:rsid w:val="00C7189D"/>
    <w:rsid w:val="00CC295B"/>
    <w:rsid w:val="00CD4A5D"/>
    <w:rsid w:val="00D20D27"/>
    <w:rsid w:val="00DC50C4"/>
    <w:rsid w:val="00DF4D92"/>
    <w:rsid w:val="00E21135"/>
    <w:rsid w:val="00E4486C"/>
    <w:rsid w:val="00E973D2"/>
    <w:rsid w:val="00EA7C53"/>
    <w:rsid w:val="00F02DCD"/>
    <w:rsid w:val="00F60E22"/>
    <w:rsid w:val="00F65187"/>
    <w:rsid w:val="00F6729E"/>
    <w:rsid w:val="00F80784"/>
    <w:rsid w:val="00FB3350"/>
    <w:rsid w:val="00FD1CAA"/>
    <w:rsid w:val="00FD5543"/>
    <w:rsid w:val="00FD7999"/>
    <w:rsid w:val="00F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EE8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95A"/>
    <w:pPr>
      <w:ind w:left="720"/>
      <w:contextualSpacing/>
    </w:pPr>
  </w:style>
  <w:style w:type="character" w:customStyle="1" w:styleId="highlight">
    <w:name w:val="highlight"/>
    <w:basedOn w:val="DefaultParagraphFont"/>
    <w:rsid w:val="00502328"/>
  </w:style>
  <w:style w:type="paragraph" w:styleId="Header">
    <w:name w:val="header"/>
    <w:basedOn w:val="Normal"/>
    <w:link w:val="HeaderChar"/>
    <w:uiPriority w:val="99"/>
    <w:unhideWhenUsed/>
    <w:rsid w:val="007F07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41"/>
  </w:style>
  <w:style w:type="paragraph" w:styleId="Footer">
    <w:name w:val="footer"/>
    <w:basedOn w:val="Normal"/>
    <w:link w:val="FooterChar"/>
    <w:uiPriority w:val="99"/>
    <w:unhideWhenUsed/>
    <w:rsid w:val="007F07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41"/>
  </w:style>
  <w:style w:type="paragraph" w:styleId="BalloonText">
    <w:name w:val="Balloon Text"/>
    <w:basedOn w:val="Normal"/>
    <w:link w:val="BalloonTextChar"/>
    <w:uiPriority w:val="99"/>
    <w:semiHidden/>
    <w:unhideWhenUsed/>
    <w:rsid w:val="007F07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4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72F8F"/>
  </w:style>
  <w:style w:type="character" w:styleId="Hyperlink">
    <w:name w:val="Hyperlink"/>
    <w:basedOn w:val="DefaultParagraphFont"/>
    <w:uiPriority w:val="99"/>
    <w:unhideWhenUsed/>
    <w:rsid w:val="00AC69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61A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6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6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069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8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F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F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95A"/>
    <w:pPr>
      <w:ind w:left="720"/>
      <w:contextualSpacing/>
    </w:pPr>
  </w:style>
  <w:style w:type="character" w:customStyle="1" w:styleId="highlight">
    <w:name w:val="highlight"/>
    <w:basedOn w:val="DefaultParagraphFont"/>
    <w:rsid w:val="00502328"/>
  </w:style>
  <w:style w:type="paragraph" w:styleId="Header">
    <w:name w:val="header"/>
    <w:basedOn w:val="Normal"/>
    <w:link w:val="HeaderChar"/>
    <w:uiPriority w:val="99"/>
    <w:unhideWhenUsed/>
    <w:rsid w:val="007F07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41"/>
  </w:style>
  <w:style w:type="paragraph" w:styleId="Footer">
    <w:name w:val="footer"/>
    <w:basedOn w:val="Normal"/>
    <w:link w:val="FooterChar"/>
    <w:uiPriority w:val="99"/>
    <w:unhideWhenUsed/>
    <w:rsid w:val="007F07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41"/>
  </w:style>
  <w:style w:type="paragraph" w:styleId="BalloonText">
    <w:name w:val="Balloon Text"/>
    <w:basedOn w:val="Normal"/>
    <w:link w:val="BalloonTextChar"/>
    <w:uiPriority w:val="99"/>
    <w:semiHidden/>
    <w:unhideWhenUsed/>
    <w:rsid w:val="007F07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4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72F8F"/>
  </w:style>
  <w:style w:type="character" w:styleId="Hyperlink">
    <w:name w:val="Hyperlink"/>
    <w:basedOn w:val="DefaultParagraphFont"/>
    <w:uiPriority w:val="99"/>
    <w:unhideWhenUsed/>
    <w:rsid w:val="00AC69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61A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6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6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069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8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F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F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ttps://www.youtube.com/watch%3Fv=mjxL_V-BuOk" TargetMode="External"/><Relationship Id="rId12" Type="http://schemas.openxmlformats.org/officeDocument/2006/relationships/hyperlink" Target="http://web.stanford.edu/dept/EHS/cgi-bin/lsctf/sites/default/files/Attributes-of-a-Strong-Lab-Safety-Culture.pdf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v5agbBf360I" TargetMode="External"/><Relationship Id="rId10" Type="http://schemas.openxmlformats.org/officeDocument/2006/relationships/hyperlink" Target="http://web.stanford.edu/dept/EHS/cgi-bin/lsctf/sites/default/files/Attributes-of-a-Strong-Lab-Safety-Cultur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A5F22-46F0-0B47-A11C-C3138A33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1520</Words>
  <Characters>8666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Deremo</dc:creator>
  <cp:keywords/>
  <dc:description/>
  <cp:lastModifiedBy>Holly Deremo</cp:lastModifiedBy>
  <cp:revision>3</cp:revision>
  <cp:lastPrinted>2016-05-23T22:32:00Z</cp:lastPrinted>
  <dcterms:created xsi:type="dcterms:W3CDTF">2016-05-27T22:57:00Z</dcterms:created>
  <dcterms:modified xsi:type="dcterms:W3CDTF">2016-06-10T18:29:00Z</dcterms:modified>
</cp:coreProperties>
</file>